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A1" w:rsidRDefault="005C24A1" w:rsidP="002E068C">
      <w:pPr>
        <w:pStyle w:val="Level1"/>
        <w:spacing w:before="0" w:after="0"/>
        <w:rPr>
          <w:rFonts w:ascii="Arial" w:hAnsi="Arial"/>
          <w:sz w:val="20"/>
          <w:u w:val="single"/>
        </w:rPr>
      </w:pPr>
      <w:r w:rsidRPr="002E068C">
        <w:rPr>
          <w:rFonts w:ascii="Arial" w:hAnsi="Arial"/>
          <w:sz w:val="20"/>
        </w:rPr>
        <w:t>1.0</w:t>
      </w:r>
      <w:r w:rsidRPr="002E068C">
        <w:rPr>
          <w:rFonts w:ascii="Arial" w:hAnsi="Arial"/>
          <w:sz w:val="20"/>
        </w:rPr>
        <w:tab/>
      </w:r>
      <w:r w:rsidRPr="002E068C">
        <w:rPr>
          <w:rFonts w:ascii="Arial" w:hAnsi="Arial"/>
          <w:sz w:val="20"/>
          <w:u w:val="single"/>
        </w:rPr>
        <w:t>purpose</w:t>
      </w:r>
    </w:p>
    <w:p w:rsidR="002E068C" w:rsidRPr="002E068C" w:rsidRDefault="002E068C" w:rsidP="002E068C">
      <w:pPr>
        <w:pStyle w:val="Level1"/>
        <w:spacing w:before="0" w:after="0"/>
        <w:rPr>
          <w:rFonts w:ascii="Arial" w:hAnsi="Arial"/>
          <w:sz w:val="20"/>
        </w:rPr>
      </w:pPr>
    </w:p>
    <w:p w:rsidR="00AA0D77" w:rsidRDefault="00FA4FFD" w:rsidP="009767B9">
      <w:pPr>
        <w:pStyle w:val="Level1text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3A74E9">
        <w:rPr>
          <w:rFonts w:ascii="Arial" w:hAnsi="Arial"/>
          <w:sz w:val="20"/>
        </w:rPr>
        <w:t>This document describes PPPL</w:t>
      </w:r>
      <w:r w:rsidR="00026ED4">
        <w:rPr>
          <w:rFonts w:ascii="Arial" w:hAnsi="Arial"/>
          <w:sz w:val="20"/>
        </w:rPr>
        <w:t xml:space="preserve"> procedures governing the development and use of control a</w:t>
      </w:r>
      <w:r w:rsidR="006004C7">
        <w:rPr>
          <w:rFonts w:ascii="Arial" w:hAnsi="Arial"/>
          <w:sz w:val="20"/>
        </w:rPr>
        <w:t>ccounts and planning</w:t>
      </w:r>
      <w:r w:rsidR="003A74E9">
        <w:rPr>
          <w:rFonts w:ascii="Arial" w:hAnsi="Arial"/>
          <w:sz w:val="20"/>
        </w:rPr>
        <w:t xml:space="preserve"> packages for a</w:t>
      </w:r>
      <w:r w:rsidR="00026ED4">
        <w:rPr>
          <w:rFonts w:ascii="Arial" w:hAnsi="Arial"/>
          <w:sz w:val="20"/>
        </w:rPr>
        <w:t xml:space="preserve"> </w:t>
      </w:r>
      <w:r w:rsidR="003A74E9">
        <w:rPr>
          <w:rFonts w:ascii="Arial" w:hAnsi="Arial"/>
          <w:sz w:val="20"/>
        </w:rPr>
        <w:t>PMSD</w:t>
      </w:r>
      <w:r w:rsidR="00026ED4">
        <w:rPr>
          <w:rFonts w:ascii="Arial" w:hAnsi="Arial"/>
          <w:sz w:val="20"/>
        </w:rPr>
        <w:t xml:space="preserve"> compliant project. </w:t>
      </w:r>
      <w:r w:rsidR="009767B9">
        <w:rPr>
          <w:rFonts w:ascii="Arial" w:hAnsi="Arial"/>
          <w:sz w:val="20"/>
        </w:rPr>
        <w:t xml:space="preserve"> </w:t>
      </w:r>
      <w:r w:rsidR="00805923">
        <w:rPr>
          <w:rFonts w:ascii="Arial" w:hAnsi="Arial"/>
          <w:sz w:val="20"/>
        </w:rPr>
        <w:t xml:space="preserve">A control account </w:t>
      </w:r>
      <w:r w:rsidR="00776A12">
        <w:rPr>
          <w:rFonts w:ascii="Arial" w:hAnsi="Arial"/>
          <w:sz w:val="20"/>
        </w:rPr>
        <w:t xml:space="preserve">(CA) </w:t>
      </w:r>
      <w:r w:rsidR="00805923">
        <w:rPr>
          <w:rFonts w:ascii="Arial" w:hAnsi="Arial"/>
          <w:sz w:val="20"/>
        </w:rPr>
        <w:t>is a management control</w:t>
      </w:r>
      <w:r w:rsidR="00DC31C1">
        <w:rPr>
          <w:rFonts w:ascii="Arial" w:hAnsi="Arial"/>
          <w:sz w:val="20"/>
        </w:rPr>
        <w:t xml:space="preserve"> point at which budgets (resource plans) and actual costs are accumulated and compared to earned value for management control purposes.  Planning packages are created to describe work within a control account that will occur in the future.</w:t>
      </w:r>
    </w:p>
    <w:p w:rsidR="00FA4FFD" w:rsidRPr="002E068C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5C24A1" w:rsidRDefault="005C24A1" w:rsidP="002E068C">
      <w:pPr>
        <w:pStyle w:val="Level1"/>
        <w:spacing w:before="0" w:after="0"/>
        <w:rPr>
          <w:rFonts w:ascii="Arial" w:hAnsi="Arial"/>
          <w:sz w:val="20"/>
          <w:u w:val="single"/>
        </w:rPr>
      </w:pPr>
      <w:r w:rsidRPr="002E068C">
        <w:rPr>
          <w:rFonts w:ascii="Arial" w:hAnsi="Arial"/>
          <w:sz w:val="20"/>
        </w:rPr>
        <w:t>2.0</w:t>
      </w:r>
      <w:r w:rsidRPr="002E068C">
        <w:rPr>
          <w:rFonts w:ascii="Arial" w:hAnsi="Arial"/>
          <w:sz w:val="20"/>
        </w:rPr>
        <w:tab/>
      </w:r>
      <w:r w:rsidR="00FA4FFD">
        <w:rPr>
          <w:rFonts w:ascii="Arial" w:hAnsi="Arial"/>
          <w:sz w:val="20"/>
          <w:u w:val="single"/>
        </w:rPr>
        <w:t>SCOPE</w:t>
      </w:r>
    </w:p>
    <w:p w:rsidR="002E068C" w:rsidRPr="002E068C" w:rsidRDefault="002E068C" w:rsidP="002E068C">
      <w:pPr>
        <w:pStyle w:val="Level1"/>
        <w:spacing w:before="0" w:after="0"/>
        <w:rPr>
          <w:rFonts w:ascii="Arial" w:hAnsi="Arial"/>
          <w:sz w:val="20"/>
        </w:rPr>
      </w:pPr>
    </w:p>
    <w:p w:rsidR="00AA0D77" w:rsidRPr="00DC31C1" w:rsidRDefault="00FA4FFD" w:rsidP="009767B9">
      <w:pPr>
        <w:pStyle w:val="Level1text"/>
        <w:ind w:hanging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 w:rsidR="00DC31C1">
        <w:rPr>
          <w:rFonts w:ascii="Arial" w:hAnsi="Arial"/>
          <w:sz w:val="20"/>
        </w:rPr>
        <w:t xml:space="preserve">This procedure applies to all </w:t>
      </w:r>
      <w:r w:rsidR="003A74E9">
        <w:rPr>
          <w:rFonts w:ascii="Arial" w:hAnsi="Arial"/>
          <w:sz w:val="20"/>
        </w:rPr>
        <w:t>PPPL</w:t>
      </w:r>
      <w:r w:rsidR="00DC31C1">
        <w:rPr>
          <w:rFonts w:ascii="Arial" w:hAnsi="Arial"/>
          <w:sz w:val="20"/>
        </w:rPr>
        <w:t xml:space="preserve"> projects using the </w:t>
      </w:r>
      <w:r w:rsidR="003A74E9">
        <w:rPr>
          <w:rFonts w:ascii="Arial" w:hAnsi="Arial"/>
          <w:sz w:val="20"/>
        </w:rPr>
        <w:t>PPPL Project Management System Description</w:t>
      </w:r>
      <w:r w:rsidR="00DC31C1">
        <w:rPr>
          <w:rFonts w:ascii="Arial" w:hAnsi="Arial"/>
          <w:sz w:val="20"/>
        </w:rPr>
        <w:t xml:space="preserve"> (</w:t>
      </w:r>
      <w:r w:rsidR="001F1D31">
        <w:rPr>
          <w:rFonts w:ascii="Arial" w:hAnsi="Arial"/>
          <w:sz w:val="20"/>
        </w:rPr>
        <w:t>PMS</w:t>
      </w:r>
      <w:r w:rsidR="003A74E9">
        <w:rPr>
          <w:rFonts w:ascii="Arial" w:hAnsi="Arial"/>
          <w:sz w:val="20"/>
        </w:rPr>
        <w:t>D</w:t>
      </w:r>
      <w:r w:rsidR="00DC31C1">
        <w:rPr>
          <w:rFonts w:ascii="Arial" w:hAnsi="Arial"/>
          <w:sz w:val="20"/>
        </w:rPr>
        <w:t xml:space="preserve">) </w:t>
      </w:r>
      <w:r w:rsidR="009767B9">
        <w:rPr>
          <w:rFonts w:ascii="Arial" w:hAnsi="Arial"/>
          <w:sz w:val="20"/>
        </w:rPr>
        <w:t xml:space="preserve">for </w:t>
      </w:r>
      <w:r w:rsidR="00DC31C1">
        <w:rPr>
          <w:rFonts w:ascii="Arial" w:hAnsi="Arial"/>
          <w:sz w:val="20"/>
        </w:rPr>
        <w:t>reporting.</w:t>
      </w:r>
    </w:p>
    <w:p w:rsidR="00FA4FFD" w:rsidRPr="002E068C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5C24A1" w:rsidRPr="002E068C" w:rsidRDefault="005C24A1" w:rsidP="002E068C">
      <w:pPr>
        <w:pStyle w:val="Level1"/>
        <w:spacing w:before="0" w:after="0"/>
        <w:rPr>
          <w:rFonts w:ascii="Arial" w:hAnsi="Arial"/>
          <w:sz w:val="20"/>
          <w:u w:val="words"/>
        </w:rPr>
      </w:pPr>
      <w:r w:rsidRPr="002E068C">
        <w:rPr>
          <w:rFonts w:ascii="Arial" w:hAnsi="Arial"/>
          <w:sz w:val="20"/>
        </w:rPr>
        <w:t>3.0</w:t>
      </w:r>
      <w:r w:rsidRPr="002E068C">
        <w:rPr>
          <w:rFonts w:ascii="Arial" w:hAnsi="Arial"/>
          <w:sz w:val="20"/>
        </w:rPr>
        <w:tab/>
      </w:r>
      <w:r w:rsidR="00FA4FFD">
        <w:rPr>
          <w:rFonts w:ascii="Arial" w:hAnsi="Arial"/>
          <w:sz w:val="20"/>
          <w:u w:val="words"/>
        </w:rPr>
        <w:t>REFERENCES</w:t>
      </w:r>
    </w:p>
    <w:p w:rsidR="00BA39EE" w:rsidRDefault="00BA39EE" w:rsidP="002E068C">
      <w:pPr>
        <w:pStyle w:val="Level1text"/>
        <w:ind w:left="0"/>
        <w:rPr>
          <w:rFonts w:ascii="Arial" w:hAnsi="Arial"/>
          <w:sz w:val="20"/>
        </w:rPr>
      </w:pPr>
    </w:p>
    <w:p w:rsidR="005C24A1" w:rsidRDefault="00FA4FFD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3.1</w:t>
      </w:r>
      <w:r>
        <w:rPr>
          <w:rFonts w:ascii="Arial" w:hAnsi="Arial"/>
          <w:sz w:val="20"/>
        </w:rPr>
        <w:tab/>
      </w:r>
      <w:r w:rsidR="009767B9" w:rsidRPr="00EC2205">
        <w:rPr>
          <w:rFonts w:ascii="Arial" w:hAnsi="Arial"/>
          <w:sz w:val="20"/>
        </w:rPr>
        <w:t>DOE Order 41</w:t>
      </w:r>
      <w:r w:rsidR="001F1D31">
        <w:rPr>
          <w:rFonts w:ascii="Arial" w:hAnsi="Arial"/>
          <w:sz w:val="20"/>
        </w:rPr>
        <w:t>3.3B</w:t>
      </w:r>
      <w:r w:rsidR="009767B9">
        <w:rPr>
          <w:rFonts w:ascii="Arial" w:hAnsi="Arial"/>
          <w:sz w:val="20"/>
        </w:rPr>
        <w:t>, “Program and Project Management for the Acquisition of Capital Assets”</w:t>
      </w: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3.2</w:t>
      </w:r>
      <w:r>
        <w:rPr>
          <w:rFonts w:ascii="Arial" w:hAnsi="Arial"/>
          <w:sz w:val="20"/>
        </w:rPr>
        <w:tab/>
      </w:r>
      <w:r w:rsidR="003A74E9">
        <w:rPr>
          <w:rFonts w:ascii="Arial" w:hAnsi="Arial"/>
          <w:sz w:val="20"/>
        </w:rPr>
        <w:t>PPPL</w:t>
      </w:r>
      <w:r>
        <w:rPr>
          <w:rFonts w:ascii="Arial" w:hAnsi="Arial"/>
          <w:sz w:val="20"/>
        </w:rPr>
        <w:t xml:space="preserve"> </w:t>
      </w:r>
      <w:r w:rsidR="003A74E9">
        <w:rPr>
          <w:rFonts w:ascii="Arial" w:hAnsi="Arial"/>
          <w:sz w:val="20"/>
        </w:rPr>
        <w:t>Project Management</w:t>
      </w:r>
      <w:r>
        <w:rPr>
          <w:rFonts w:ascii="Arial" w:hAnsi="Arial"/>
          <w:sz w:val="20"/>
        </w:rPr>
        <w:t xml:space="preserve"> System Description</w:t>
      </w:r>
      <w:r w:rsidR="003A74E9">
        <w:rPr>
          <w:rFonts w:ascii="Arial" w:hAnsi="Arial"/>
          <w:sz w:val="20"/>
        </w:rPr>
        <w:t xml:space="preserve"> (PMSD)</w:t>
      </w: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3.3</w:t>
      </w:r>
      <w:r>
        <w:rPr>
          <w:rFonts w:ascii="Arial" w:hAnsi="Arial"/>
          <w:b/>
          <w:sz w:val="20"/>
        </w:rPr>
        <w:tab/>
      </w:r>
      <w:r w:rsidR="009767B9">
        <w:rPr>
          <w:rFonts w:ascii="Arial" w:hAnsi="Arial"/>
          <w:sz w:val="20"/>
        </w:rPr>
        <w:t>PM</w:t>
      </w:r>
      <w:r>
        <w:rPr>
          <w:rFonts w:ascii="Arial" w:hAnsi="Arial"/>
          <w:sz w:val="20"/>
        </w:rPr>
        <w:t xml:space="preserve"> Procedure 1.</w:t>
      </w:r>
      <w:r w:rsidR="00DC31C1">
        <w:rPr>
          <w:rFonts w:ascii="Arial" w:hAnsi="Arial"/>
          <w:sz w:val="20"/>
        </w:rPr>
        <w:t>1</w:t>
      </w:r>
      <w:r w:rsidR="00982A3A">
        <w:rPr>
          <w:rFonts w:ascii="Arial" w:hAnsi="Arial"/>
          <w:sz w:val="20"/>
        </w:rPr>
        <w:t xml:space="preserve">, </w:t>
      </w:r>
      <w:r w:rsidR="00DC31C1">
        <w:rPr>
          <w:rFonts w:ascii="Arial" w:hAnsi="Arial"/>
          <w:sz w:val="20"/>
        </w:rPr>
        <w:t xml:space="preserve">Project </w:t>
      </w:r>
      <w:r w:rsidR="00FF21DE">
        <w:rPr>
          <w:rFonts w:ascii="Arial" w:hAnsi="Arial"/>
          <w:sz w:val="20"/>
        </w:rPr>
        <w:t xml:space="preserve">Execution </w:t>
      </w:r>
      <w:r w:rsidR="00DC31C1">
        <w:rPr>
          <w:rFonts w:ascii="Arial" w:hAnsi="Arial"/>
          <w:sz w:val="20"/>
        </w:rPr>
        <w:t>Plan</w:t>
      </w: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3.4</w:t>
      </w:r>
      <w:r w:rsidR="00BB0DE3">
        <w:rPr>
          <w:rFonts w:ascii="Arial" w:hAnsi="Arial"/>
          <w:sz w:val="20"/>
        </w:rPr>
        <w:tab/>
      </w:r>
      <w:r w:rsidR="009767B9">
        <w:rPr>
          <w:rFonts w:ascii="Arial" w:hAnsi="Arial"/>
          <w:sz w:val="20"/>
        </w:rPr>
        <w:t>PM</w:t>
      </w:r>
      <w:r>
        <w:rPr>
          <w:rFonts w:ascii="Arial" w:hAnsi="Arial"/>
          <w:sz w:val="20"/>
        </w:rPr>
        <w:t xml:space="preserve"> Procedure 1.</w:t>
      </w:r>
      <w:r w:rsidR="00DC31C1">
        <w:rPr>
          <w:rFonts w:ascii="Arial" w:hAnsi="Arial"/>
          <w:sz w:val="20"/>
        </w:rPr>
        <w:t>2, Work Breakdown Structure (WBS)</w:t>
      </w:r>
    </w:p>
    <w:p w:rsidR="00DC31C1" w:rsidRDefault="00DC31C1" w:rsidP="002E068C">
      <w:pPr>
        <w:pStyle w:val="Level1text"/>
        <w:ind w:left="0"/>
        <w:rPr>
          <w:rFonts w:ascii="Arial" w:hAnsi="Arial"/>
          <w:sz w:val="20"/>
        </w:rPr>
      </w:pPr>
    </w:p>
    <w:p w:rsidR="00DC31C1" w:rsidRDefault="00DC31C1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3.5</w:t>
      </w:r>
      <w:r w:rsidR="00BB0DE3">
        <w:rPr>
          <w:rFonts w:ascii="Arial" w:hAnsi="Arial"/>
          <w:sz w:val="20"/>
        </w:rPr>
        <w:tab/>
      </w:r>
      <w:r w:rsidR="009767B9">
        <w:rPr>
          <w:rFonts w:ascii="Arial" w:hAnsi="Arial"/>
          <w:sz w:val="20"/>
        </w:rPr>
        <w:t>PM</w:t>
      </w:r>
      <w:r>
        <w:rPr>
          <w:rFonts w:ascii="Arial" w:hAnsi="Arial"/>
          <w:sz w:val="20"/>
        </w:rPr>
        <w:t xml:space="preserve"> Proc</w:t>
      </w:r>
      <w:r w:rsidR="00C00465">
        <w:rPr>
          <w:rFonts w:ascii="Arial" w:hAnsi="Arial"/>
          <w:sz w:val="20"/>
        </w:rPr>
        <w:t xml:space="preserve">edure 1.5, </w:t>
      </w:r>
      <w:r w:rsidR="00776A12">
        <w:rPr>
          <w:rFonts w:ascii="Arial" w:hAnsi="Arial"/>
          <w:sz w:val="20"/>
        </w:rPr>
        <w:t>Control Account Plan/</w:t>
      </w:r>
      <w:r>
        <w:rPr>
          <w:rFonts w:ascii="Arial" w:hAnsi="Arial"/>
          <w:sz w:val="20"/>
        </w:rPr>
        <w:t>Work Authorization</w:t>
      </w:r>
    </w:p>
    <w:p w:rsidR="00DC31C1" w:rsidRDefault="00DC31C1" w:rsidP="002E068C">
      <w:pPr>
        <w:pStyle w:val="Level1text"/>
        <w:ind w:left="0"/>
        <w:rPr>
          <w:rFonts w:ascii="Arial" w:hAnsi="Arial"/>
          <w:sz w:val="20"/>
        </w:rPr>
      </w:pPr>
    </w:p>
    <w:p w:rsidR="00DC31C1" w:rsidRPr="00DC31C1" w:rsidRDefault="00DC31C1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3.6</w:t>
      </w:r>
      <w:r w:rsidR="00BB0DE3">
        <w:rPr>
          <w:rFonts w:ascii="Arial" w:hAnsi="Arial"/>
          <w:sz w:val="20"/>
        </w:rPr>
        <w:tab/>
      </w:r>
      <w:r w:rsidR="009767B9">
        <w:rPr>
          <w:rFonts w:ascii="Arial" w:hAnsi="Arial"/>
          <w:sz w:val="20"/>
        </w:rPr>
        <w:t>PM</w:t>
      </w:r>
      <w:r>
        <w:rPr>
          <w:rFonts w:ascii="Arial" w:hAnsi="Arial"/>
          <w:sz w:val="20"/>
        </w:rPr>
        <w:t xml:space="preserve"> Procedure 1.7, Cost Estimating</w:t>
      </w: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DC31C1" w:rsidRDefault="00DC31C1" w:rsidP="002E068C">
      <w:pPr>
        <w:pStyle w:val="Level2"/>
        <w:ind w:left="0" w:firstLine="0"/>
        <w:rPr>
          <w:rFonts w:ascii="Arial" w:hAnsi="Arial"/>
          <w:sz w:val="20"/>
        </w:rPr>
      </w:pPr>
    </w:p>
    <w:p w:rsidR="00DC31C1" w:rsidRDefault="002B206C" w:rsidP="002E068C">
      <w:pPr>
        <w:pStyle w:val="Level2"/>
        <w:ind w:left="0" w:firstLine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4.0</w:t>
      </w:r>
      <w:r w:rsidR="00DC31C1">
        <w:rPr>
          <w:rFonts w:ascii="Arial" w:hAnsi="Arial"/>
          <w:b/>
          <w:sz w:val="20"/>
        </w:rPr>
        <w:tab/>
      </w:r>
      <w:r w:rsidR="00DC31C1" w:rsidRPr="00F1056E">
        <w:rPr>
          <w:rFonts w:ascii="Arial" w:hAnsi="Arial"/>
          <w:b/>
          <w:sz w:val="20"/>
          <w:u w:val="single"/>
        </w:rPr>
        <w:t>R</w:t>
      </w:r>
      <w:r w:rsidRPr="00F1056E">
        <w:rPr>
          <w:rFonts w:ascii="Arial" w:hAnsi="Arial"/>
          <w:b/>
          <w:sz w:val="20"/>
          <w:u w:val="single"/>
        </w:rPr>
        <w:t>ESPONSIBILITIES</w:t>
      </w:r>
    </w:p>
    <w:p w:rsidR="00DC31C1" w:rsidRDefault="00DC31C1" w:rsidP="002E068C">
      <w:pPr>
        <w:pStyle w:val="Level2"/>
        <w:ind w:left="0" w:firstLine="0"/>
        <w:rPr>
          <w:rFonts w:ascii="Arial" w:hAnsi="Arial"/>
          <w:sz w:val="20"/>
        </w:rPr>
      </w:pPr>
    </w:p>
    <w:p w:rsidR="00B303CE" w:rsidRPr="00B303CE" w:rsidRDefault="00B303CE" w:rsidP="00B303CE">
      <w:pPr>
        <w:ind w:left="720"/>
        <w:rPr>
          <w:rFonts w:ascii="Arial" w:hAnsi="Arial" w:cs="Arial"/>
          <w:b/>
          <w:sz w:val="20"/>
        </w:rPr>
      </w:pPr>
      <w:r w:rsidRPr="00B303CE">
        <w:rPr>
          <w:rFonts w:ascii="Arial" w:hAnsi="Arial" w:cs="Arial"/>
          <w:b/>
          <w:bCs/>
          <w:sz w:val="20"/>
        </w:rPr>
        <w:t>4.1</w:t>
      </w:r>
      <w:r w:rsidRPr="00B303CE">
        <w:rPr>
          <w:rFonts w:ascii="Arial" w:hAnsi="Arial" w:cs="Arial"/>
          <w:b/>
          <w:bCs/>
          <w:sz w:val="20"/>
        </w:rPr>
        <w:tab/>
      </w:r>
      <w:r w:rsidRPr="00B303CE">
        <w:rPr>
          <w:rFonts w:ascii="Arial" w:hAnsi="Arial" w:cs="Arial"/>
          <w:b/>
          <w:sz w:val="20"/>
        </w:rPr>
        <w:t>Project Manager (PM)</w:t>
      </w:r>
    </w:p>
    <w:p w:rsidR="00B303CE" w:rsidRDefault="00B303CE" w:rsidP="00B303CE">
      <w:pPr>
        <w:ind w:left="720"/>
        <w:rPr>
          <w:b/>
        </w:rPr>
      </w:pPr>
    </w:p>
    <w:p w:rsidR="00B303CE" w:rsidRDefault="00B303CE" w:rsidP="009767B9">
      <w:pPr>
        <w:pStyle w:val="Level2"/>
        <w:ind w:firstLine="0"/>
        <w:rPr>
          <w:rFonts w:ascii="Arial" w:hAnsi="Arial" w:cs="Arial"/>
          <w:sz w:val="20"/>
        </w:rPr>
      </w:pPr>
      <w:r w:rsidRPr="00B303CE">
        <w:rPr>
          <w:rFonts w:ascii="Arial" w:hAnsi="Arial" w:cs="Arial"/>
          <w:sz w:val="20"/>
        </w:rPr>
        <w:t xml:space="preserve">The </w:t>
      </w:r>
      <w:r w:rsidRPr="00E26511">
        <w:rPr>
          <w:rFonts w:ascii="Arial" w:hAnsi="Arial" w:cs="Arial"/>
          <w:sz w:val="20"/>
        </w:rPr>
        <w:t>PM</w:t>
      </w:r>
      <w:r w:rsidRPr="00B303CE">
        <w:rPr>
          <w:rFonts w:ascii="Arial" w:hAnsi="Arial" w:cs="Arial"/>
          <w:b/>
          <w:sz w:val="20"/>
        </w:rPr>
        <w:t xml:space="preserve"> </w:t>
      </w:r>
      <w:r w:rsidRPr="00B303CE">
        <w:rPr>
          <w:rFonts w:ascii="Arial" w:hAnsi="Arial" w:cs="Arial"/>
          <w:sz w:val="20"/>
        </w:rPr>
        <w:t>shall be responsible for establishing the project controls system(s) identified in this procedure.</w:t>
      </w:r>
      <w:r>
        <w:t xml:space="preserve"> </w:t>
      </w:r>
      <w:r w:rsidR="009767B9">
        <w:t xml:space="preserve"> </w:t>
      </w:r>
      <w:r>
        <w:rPr>
          <w:rFonts w:ascii="Arial" w:hAnsi="Arial" w:cs="Arial"/>
          <w:sz w:val="20"/>
        </w:rPr>
        <w:t xml:space="preserve">The PM appoints the </w:t>
      </w:r>
      <w:r w:rsidR="0044563A">
        <w:rPr>
          <w:rFonts w:ascii="Arial" w:hAnsi="Arial" w:cs="Arial"/>
          <w:sz w:val="20"/>
        </w:rPr>
        <w:t>C</w:t>
      </w:r>
      <w:r w:rsidR="009767B9">
        <w:rPr>
          <w:rFonts w:ascii="Arial" w:hAnsi="Arial" w:cs="Arial"/>
          <w:sz w:val="20"/>
        </w:rPr>
        <w:t xml:space="preserve">ontrol </w:t>
      </w:r>
      <w:r w:rsidR="0044563A">
        <w:rPr>
          <w:rFonts w:ascii="Arial" w:hAnsi="Arial" w:cs="Arial"/>
          <w:sz w:val="20"/>
        </w:rPr>
        <w:t>A</w:t>
      </w:r>
      <w:r w:rsidR="009767B9">
        <w:rPr>
          <w:rFonts w:ascii="Arial" w:hAnsi="Arial" w:cs="Arial"/>
          <w:sz w:val="20"/>
        </w:rPr>
        <w:t xml:space="preserve">ccount </w:t>
      </w:r>
      <w:r w:rsidR="0044563A">
        <w:rPr>
          <w:rFonts w:ascii="Arial" w:hAnsi="Arial" w:cs="Arial"/>
          <w:sz w:val="20"/>
        </w:rPr>
        <w:t>M</w:t>
      </w:r>
      <w:r w:rsidR="009767B9">
        <w:rPr>
          <w:rFonts w:ascii="Arial" w:hAnsi="Arial" w:cs="Arial"/>
          <w:sz w:val="20"/>
        </w:rPr>
        <w:t>anagers (</w:t>
      </w:r>
      <w:r>
        <w:rPr>
          <w:rFonts w:ascii="Arial" w:hAnsi="Arial" w:cs="Arial"/>
          <w:sz w:val="20"/>
        </w:rPr>
        <w:t>CAMs</w:t>
      </w:r>
      <w:r w:rsidR="009767B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for </w:t>
      </w:r>
      <w:r w:rsidR="009767B9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project, with the concurrence of the affiliated Functional Manager</w:t>
      </w:r>
      <w:r w:rsidR="00776A12">
        <w:rPr>
          <w:rFonts w:ascii="Arial" w:hAnsi="Arial" w:cs="Arial"/>
          <w:sz w:val="20"/>
        </w:rPr>
        <w:t>(s)</w:t>
      </w:r>
      <w:r>
        <w:rPr>
          <w:rFonts w:ascii="Arial" w:hAnsi="Arial" w:cs="Arial"/>
          <w:sz w:val="20"/>
        </w:rPr>
        <w:t xml:space="preserve">. </w:t>
      </w:r>
      <w:r w:rsidR="009767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PM provides </w:t>
      </w:r>
      <w:r w:rsidR="0061087E">
        <w:rPr>
          <w:rFonts w:ascii="Arial" w:hAnsi="Arial" w:cs="Arial"/>
          <w:sz w:val="20"/>
        </w:rPr>
        <w:t xml:space="preserve">the CAMs with </w:t>
      </w:r>
      <w:r>
        <w:rPr>
          <w:rFonts w:ascii="Arial" w:hAnsi="Arial" w:cs="Arial"/>
          <w:sz w:val="20"/>
        </w:rPr>
        <w:t xml:space="preserve">the high-level scope, schedule and cost boundaries for the project, </w:t>
      </w:r>
      <w:r w:rsidR="0061087E">
        <w:rPr>
          <w:rFonts w:ascii="Arial" w:hAnsi="Arial" w:cs="Arial"/>
          <w:sz w:val="20"/>
        </w:rPr>
        <w:t xml:space="preserve">customer requirements, </w:t>
      </w:r>
      <w:r>
        <w:rPr>
          <w:rFonts w:ascii="Arial" w:hAnsi="Arial" w:cs="Arial"/>
          <w:sz w:val="20"/>
        </w:rPr>
        <w:t>and other constraints an</w:t>
      </w:r>
      <w:r w:rsidR="0061087E">
        <w:rPr>
          <w:rFonts w:ascii="Arial" w:hAnsi="Arial" w:cs="Arial"/>
          <w:sz w:val="20"/>
        </w:rPr>
        <w:t>d planning guidance</w:t>
      </w:r>
      <w:r>
        <w:rPr>
          <w:rFonts w:ascii="Arial" w:hAnsi="Arial" w:cs="Arial"/>
          <w:sz w:val="20"/>
        </w:rPr>
        <w:t>, prior to the development of the CAs.</w:t>
      </w:r>
      <w:r w:rsidR="000656CC">
        <w:rPr>
          <w:rFonts w:ascii="Arial" w:hAnsi="Arial" w:cs="Arial"/>
          <w:sz w:val="20"/>
        </w:rPr>
        <w:t xml:space="preserve"> </w:t>
      </w:r>
      <w:r w:rsidR="009767B9">
        <w:rPr>
          <w:rFonts w:ascii="Arial" w:hAnsi="Arial" w:cs="Arial"/>
          <w:sz w:val="20"/>
        </w:rPr>
        <w:t xml:space="preserve"> </w:t>
      </w:r>
      <w:r w:rsidR="000656CC">
        <w:rPr>
          <w:rFonts w:ascii="Arial" w:hAnsi="Arial" w:cs="Arial"/>
          <w:sz w:val="20"/>
        </w:rPr>
        <w:t>The PM approves the CAs for the project.</w:t>
      </w:r>
    </w:p>
    <w:p w:rsidR="00B303CE" w:rsidRDefault="00B303CE" w:rsidP="008946C5">
      <w:pPr>
        <w:pStyle w:val="Level2"/>
        <w:ind w:left="0" w:firstLine="0"/>
        <w:rPr>
          <w:rFonts w:ascii="Arial" w:hAnsi="Arial" w:cs="Arial"/>
          <w:sz w:val="20"/>
        </w:rPr>
      </w:pPr>
    </w:p>
    <w:p w:rsidR="00B303CE" w:rsidRPr="00B303CE" w:rsidRDefault="00B303CE" w:rsidP="009767B9">
      <w:pPr>
        <w:pStyle w:val="Level2"/>
        <w:ind w:left="720" w:firstLine="0"/>
        <w:rPr>
          <w:rFonts w:ascii="Arial" w:hAnsi="Arial" w:cs="Arial"/>
          <w:b/>
          <w:sz w:val="20"/>
        </w:rPr>
      </w:pPr>
      <w:r w:rsidRPr="00B303CE">
        <w:rPr>
          <w:rFonts w:ascii="Arial" w:hAnsi="Arial" w:cs="Arial"/>
          <w:b/>
          <w:sz w:val="20"/>
        </w:rPr>
        <w:t>4.2</w:t>
      </w:r>
      <w:r w:rsidRPr="00B303CE">
        <w:rPr>
          <w:rFonts w:ascii="Arial" w:hAnsi="Arial" w:cs="Arial"/>
          <w:b/>
          <w:sz w:val="20"/>
        </w:rPr>
        <w:tab/>
        <w:t>Control Account Managers (CAM</w:t>
      </w:r>
      <w:r w:rsidR="009767B9">
        <w:rPr>
          <w:rFonts w:ascii="Arial" w:hAnsi="Arial" w:cs="Arial"/>
          <w:b/>
          <w:sz w:val="20"/>
        </w:rPr>
        <w:t>s</w:t>
      </w:r>
      <w:r w:rsidRPr="00B303CE">
        <w:rPr>
          <w:rFonts w:ascii="Arial" w:hAnsi="Arial" w:cs="Arial"/>
          <w:b/>
          <w:sz w:val="20"/>
        </w:rPr>
        <w:t xml:space="preserve">) </w:t>
      </w:r>
    </w:p>
    <w:p w:rsidR="00B303CE" w:rsidRDefault="00B303CE" w:rsidP="00B303CE">
      <w:pPr>
        <w:pStyle w:val="Level2"/>
        <w:ind w:left="720" w:firstLine="720"/>
        <w:rPr>
          <w:rFonts w:ascii="Arial" w:hAnsi="Arial" w:cs="Arial"/>
          <w:sz w:val="20"/>
        </w:rPr>
      </w:pPr>
    </w:p>
    <w:p w:rsidR="00E90F7E" w:rsidRDefault="00DC31C1" w:rsidP="009767B9">
      <w:pPr>
        <w:pStyle w:val="Level2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smartTag w:uri="urn:schemas-microsoft-com:office:smarttags" w:element="place">
        <w:r>
          <w:rPr>
            <w:rFonts w:ascii="Arial" w:hAnsi="Arial"/>
            <w:sz w:val="20"/>
          </w:rPr>
          <w:t>CAM</w:t>
        </w:r>
      </w:smartTag>
      <w:r w:rsidR="0061087E">
        <w:rPr>
          <w:rFonts w:ascii="Arial" w:hAnsi="Arial"/>
          <w:sz w:val="20"/>
        </w:rPr>
        <w:t xml:space="preserve"> is </w:t>
      </w:r>
      <w:r>
        <w:rPr>
          <w:rFonts w:ascii="Arial" w:hAnsi="Arial"/>
          <w:sz w:val="20"/>
        </w:rPr>
        <w:t xml:space="preserve">responsible for preparing detailed </w:t>
      </w:r>
      <w:r w:rsidR="00697907">
        <w:rPr>
          <w:rFonts w:ascii="Arial" w:hAnsi="Arial"/>
          <w:sz w:val="20"/>
        </w:rPr>
        <w:t xml:space="preserve">scope, </w:t>
      </w:r>
      <w:r>
        <w:rPr>
          <w:rFonts w:ascii="Arial" w:hAnsi="Arial"/>
          <w:sz w:val="20"/>
        </w:rPr>
        <w:t xml:space="preserve">schedules and cost estimates for the </w:t>
      </w:r>
      <w:r w:rsidR="0044563A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ontrol </w:t>
      </w:r>
      <w:r w:rsidR="0044563A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ccount, and further subdividing the work into Work Packages and Planning Packages</w:t>
      </w:r>
      <w:r w:rsidRPr="008946C5">
        <w:rPr>
          <w:rFonts w:ascii="Arial" w:hAnsi="Arial" w:cs="Arial"/>
          <w:sz w:val="20"/>
        </w:rPr>
        <w:t xml:space="preserve">. </w:t>
      </w:r>
      <w:r w:rsidR="009767B9">
        <w:rPr>
          <w:rFonts w:ascii="Arial" w:hAnsi="Arial" w:cs="Arial"/>
          <w:sz w:val="20"/>
        </w:rPr>
        <w:t xml:space="preserve"> </w:t>
      </w:r>
      <w:r w:rsidR="008946C5" w:rsidRPr="008946C5">
        <w:rPr>
          <w:rFonts w:ascii="Arial" w:hAnsi="Arial" w:cs="Arial"/>
          <w:sz w:val="20"/>
        </w:rPr>
        <w:t xml:space="preserve">The </w:t>
      </w:r>
      <w:smartTag w:uri="urn:schemas-microsoft-com:office:smarttags" w:element="place">
        <w:r w:rsidR="008946C5" w:rsidRPr="008946C5">
          <w:rPr>
            <w:rFonts w:ascii="Arial" w:hAnsi="Arial" w:cs="Arial"/>
            <w:sz w:val="20"/>
          </w:rPr>
          <w:t>CAM</w:t>
        </w:r>
      </w:smartTag>
      <w:r w:rsidR="008946C5" w:rsidRPr="008946C5">
        <w:rPr>
          <w:rFonts w:ascii="Arial" w:hAnsi="Arial" w:cs="Arial"/>
          <w:sz w:val="20"/>
        </w:rPr>
        <w:t xml:space="preserve"> is also responsible for planning and budgeting assigned </w:t>
      </w:r>
      <w:r w:rsidR="0044563A">
        <w:rPr>
          <w:rFonts w:ascii="Arial" w:hAnsi="Arial" w:cs="Arial"/>
          <w:sz w:val="20"/>
        </w:rPr>
        <w:t>c</w:t>
      </w:r>
      <w:r w:rsidR="008946C5" w:rsidRPr="008946C5">
        <w:rPr>
          <w:rFonts w:ascii="Arial" w:hAnsi="Arial" w:cs="Arial"/>
          <w:sz w:val="20"/>
        </w:rPr>
        <w:t xml:space="preserve">ontrol </w:t>
      </w:r>
      <w:r w:rsidR="0044563A">
        <w:rPr>
          <w:rFonts w:ascii="Arial" w:hAnsi="Arial" w:cs="Arial"/>
          <w:sz w:val="20"/>
        </w:rPr>
        <w:t>a</w:t>
      </w:r>
      <w:r w:rsidR="008946C5" w:rsidRPr="008946C5">
        <w:rPr>
          <w:rFonts w:ascii="Arial" w:hAnsi="Arial" w:cs="Arial"/>
          <w:sz w:val="20"/>
        </w:rPr>
        <w:t xml:space="preserve">ccounts, analysis and management of </w:t>
      </w:r>
      <w:r w:rsidR="0044563A">
        <w:rPr>
          <w:rFonts w:ascii="Arial" w:hAnsi="Arial" w:cs="Arial"/>
          <w:sz w:val="20"/>
        </w:rPr>
        <w:t>c</w:t>
      </w:r>
      <w:r w:rsidR="008946C5" w:rsidRPr="008946C5">
        <w:rPr>
          <w:rFonts w:ascii="Arial" w:hAnsi="Arial" w:cs="Arial"/>
          <w:sz w:val="20"/>
        </w:rPr>
        <w:t xml:space="preserve">ontrol </w:t>
      </w:r>
      <w:r w:rsidR="0044563A">
        <w:rPr>
          <w:rFonts w:ascii="Arial" w:hAnsi="Arial" w:cs="Arial"/>
          <w:sz w:val="20"/>
        </w:rPr>
        <w:t>a</w:t>
      </w:r>
      <w:r w:rsidR="008946C5" w:rsidRPr="008946C5">
        <w:rPr>
          <w:rFonts w:ascii="Arial" w:hAnsi="Arial" w:cs="Arial"/>
          <w:sz w:val="20"/>
        </w:rPr>
        <w:t xml:space="preserve">ccount performance, and revision to control accounts. </w:t>
      </w:r>
      <w:r w:rsidR="009767B9">
        <w:rPr>
          <w:rFonts w:ascii="Arial" w:hAnsi="Arial" w:cs="Arial"/>
          <w:sz w:val="20"/>
        </w:rPr>
        <w:t xml:space="preserve"> </w:t>
      </w:r>
      <w:r w:rsidR="008946C5" w:rsidRPr="008946C5">
        <w:rPr>
          <w:rFonts w:ascii="Arial" w:hAnsi="Arial" w:cs="Arial"/>
          <w:sz w:val="20"/>
        </w:rPr>
        <w:t xml:space="preserve">The </w:t>
      </w:r>
      <w:smartTag w:uri="urn:schemas-microsoft-com:office:smarttags" w:element="place">
        <w:r w:rsidR="008946C5" w:rsidRPr="008946C5">
          <w:rPr>
            <w:rFonts w:ascii="Arial" w:hAnsi="Arial" w:cs="Arial"/>
            <w:bCs/>
            <w:sz w:val="20"/>
          </w:rPr>
          <w:t>CAM</w:t>
        </w:r>
      </w:smartTag>
      <w:r w:rsidR="008946C5">
        <w:rPr>
          <w:rFonts w:ascii="Arial" w:hAnsi="Arial" w:cs="Arial"/>
          <w:b/>
          <w:bCs/>
          <w:sz w:val="20"/>
        </w:rPr>
        <w:t xml:space="preserve"> </w:t>
      </w:r>
      <w:r w:rsidR="008946C5">
        <w:rPr>
          <w:rFonts w:ascii="Arial" w:hAnsi="Arial" w:cs="Arial"/>
          <w:sz w:val="20"/>
        </w:rPr>
        <w:t xml:space="preserve">is </w:t>
      </w:r>
      <w:r w:rsidR="008946C5" w:rsidRPr="008946C5">
        <w:rPr>
          <w:rFonts w:ascii="Arial" w:hAnsi="Arial" w:cs="Arial"/>
          <w:sz w:val="20"/>
        </w:rPr>
        <w:t xml:space="preserve">responsible for the execution of the scope of any and all Work Packages within a </w:t>
      </w:r>
      <w:r w:rsidR="0044563A">
        <w:rPr>
          <w:rFonts w:ascii="Arial" w:hAnsi="Arial" w:cs="Arial"/>
          <w:sz w:val="20"/>
        </w:rPr>
        <w:t>c</w:t>
      </w:r>
      <w:r w:rsidR="008946C5" w:rsidRPr="008946C5">
        <w:rPr>
          <w:rFonts w:ascii="Arial" w:hAnsi="Arial" w:cs="Arial"/>
          <w:sz w:val="20"/>
        </w:rPr>
        <w:t xml:space="preserve">ontrol </w:t>
      </w:r>
      <w:r w:rsidR="0044563A">
        <w:rPr>
          <w:rFonts w:ascii="Arial" w:hAnsi="Arial" w:cs="Arial"/>
          <w:sz w:val="20"/>
        </w:rPr>
        <w:t>a</w:t>
      </w:r>
      <w:r w:rsidR="008946C5" w:rsidRPr="008946C5">
        <w:rPr>
          <w:rFonts w:ascii="Arial" w:hAnsi="Arial" w:cs="Arial"/>
          <w:sz w:val="20"/>
        </w:rPr>
        <w:t>ccou</w:t>
      </w:r>
      <w:r w:rsidR="008946C5">
        <w:rPr>
          <w:rFonts w:ascii="Arial" w:hAnsi="Arial" w:cs="Arial"/>
          <w:sz w:val="20"/>
        </w:rPr>
        <w:t xml:space="preserve">nt. </w:t>
      </w:r>
      <w:r w:rsidR="009767B9">
        <w:rPr>
          <w:rFonts w:ascii="Arial" w:hAnsi="Arial" w:cs="Arial"/>
          <w:sz w:val="20"/>
        </w:rPr>
        <w:t xml:space="preserve"> </w:t>
      </w:r>
      <w:r w:rsidR="00E90F7E">
        <w:rPr>
          <w:rFonts w:ascii="Arial" w:hAnsi="Arial"/>
          <w:sz w:val="20"/>
        </w:rPr>
        <w:t xml:space="preserve">The </w:t>
      </w:r>
      <w:smartTag w:uri="urn:schemas-microsoft-com:office:smarttags" w:element="place">
        <w:r w:rsidR="00E90F7E">
          <w:rPr>
            <w:rFonts w:ascii="Arial" w:hAnsi="Arial"/>
            <w:sz w:val="20"/>
          </w:rPr>
          <w:t>CAM</w:t>
        </w:r>
      </w:smartTag>
      <w:r w:rsidR="00E90F7E">
        <w:rPr>
          <w:rFonts w:ascii="Arial" w:hAnsi="Arial"/>
          <w:sz w:val="20"/>
        </w:rPr>
        <w:t xml:space="preserve"> proposes the Earned Value (EV) method to be used to track each work package.</w:t>
      </w:r>
    </w:p>
    <w:p w:rsidR="008946C5" w:rsidRPr="008946C5" w:rsidRDefault="008946C5" w:rsidP="00E26511">
      <w:pPr>
        <w:pStyle w:val="Level2"/>
        <w:ind w:left="720" w:firstLine="720"/>
        <w:rPr>
          <w:rFonts w:ascii="Arial" w:hAnsi="Arial" w:cs="Arial"/>
          <w:sz w:val="20"/>
        </w:rPr>
      </w:pPr>
    </w:p>
    <w:p w:rsidR="008946C5" w:rsidRPr="00373FE8" w:rsidRDefault="008946C5" w:rsidP="009767B9">
      <w:pPr>
        <w:pStyle w:val="Level2"/>
        <w:ind w:left="0" w:firstLine="0"/>
        <w:rPr>
          <w:rFonts w:ascii="Arial" w:hAnsi="Arial" w:cs="Arial"/>
          <w:sz w:val="20"/>
        </w:rPr>
      </w:pPr>
    </w:p>
    <w:p w:rsidR="008946C5" w:rsidRPr="00922833" w:rsidRDefault="00922833" w:rsidP="00922833">
      <w:pPr>
        <w:pStyle w:val="Level2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5.0</w:t>
      </w:r>
      <w:r>
        <w:rPr>
          <w:rFonts w:ascii="Arial" w:hAnsi="Arial" w:cs="Arial"/>
          <w:b/>
          <w:sz w:val="20"/>
        </w:rPr>
        <w:tab/>
      </w:r>
      <w:r w:rsidRPr="00F1056E">
        <w:rPr>
          <w:rFonts w:ascii="Arial" w:hAnsi="Arial" w:cs="Arial"/>
          <w:b/>
          <w:sz w:val="20"/>
          <w:u w:val="single"/>
        </w:rPr>
        <w:t>PROCEDURE</w:t>
      </w:r>
      <w:r w:rsidR="00F1056E" w:rsidRPr="00F1056E">
        <w:rPr>
          <w:rFonts w:ascii="Arial" w:hAnsi="Arial" w:cs="Arial"/>
          <w:b/>
          <w:sz w:val="20"/>
          <w:u w:val="single"/>
        </w:rPr>
        <w:t>S</w:t>
      </w:r>
    </w:p>
    <w:p w:rsidR="008946C5" w:rsidRDefault="008946C5" w:rsidP="002B206C">
      <w:pPr>
        <w:pStyle w:val="Level2"/>
        <w:rPr>
          <w:rFonts w:ascii="Arial" w:hAnsi="Arial" w:cs="Arial"/>
          <w:sz w:val="20"/>
        </w:rPr>
      </w:pPr>
    </w:p>
    <w:p w:rsidR="002B206C" w:rsidRDefault="002B206C" w:rsidP="002B206C">
      <w:pPr>
        <w:pStyle w:val="Level2"/>
        <w:ind w:left="0" w:firstLine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5.1</w:t>
      </w:r>
      <w:r>
        <w:rPr>
          <w:rFonts w:ascii="Arial" w:hAnsi="Arial"/>
          <w:b/>
          <w:sz w:val="20"/>
        </w:rPr>
        <w:tab/>
        <w:t>Control Accounts</w:t>
      </w:r>
      <w:r w:rsidR="0044563A">
        <w:rPr>
          <w:rFonts w:ascii="Arial" w:hAnsi="Arial"/>
          <w:b/>
          <w:sz w:val="20"/>
        </w:rPr>
        <w:t xml:space="preserve"> (CAs)</w:t>
      </w:r>
    </w:p>
    <w:p w:rsidR="002B206C" w:rsidRDefault="002B206C" w:rsidP="002B206C">
      <w:pPr>
        <w:pStyle w:val="Level2"/>
        <w:ind w:left="0" w:firstLine="0"/>
        <w:rPr>
          <w:rFonts w:ascii="Arial" w:hAnsi="Arial"/>
          <w:sz w:val="20"/>
        </w:rPr>
      </w:pPr>
    </w:p>
    <w:p w:rsidR="00A37D2D" w:rsidRDefault="009767B9" w:rsidP="009767B9">
      <w:pPr>
        <w:pStyle w:val="BodyTextIndent"/>
      </w:pPr>
      <w:r>
        <w:tab/>
      </w:r>
      <w:r w:rsidR="0044563A">
        <w:t>CA</w:t>
      </w:r>
      <w:r w:rsidR="00EA79C0">
        <w:t xml:space="preserve">s </w:t>
      </w:r>
      <w:r w:rsidR="00A37D2D" w:rsidRPr="00A37D2D">
        <w:t xml:space="preserve">are the management control point at which budgets (resource plans) and actual costs are accumulated and compared to earned value for management control purposes. </w:t>
      </w:r>
      <w:r>
        <w:t xml:space="preserve"> </w:t>
      </w:r>
      <w:r w:rsidR="00A37D2D" w:rsidRPr="00A37D2D">
        <w:t>A control account is a natural management point for planning and control because it represents the work assigned to one responsible organizational element on one work breakdown structure element.</w:t>
      </w:r>
      <w:r w:rsidR="005619DB">
        <w:t xml:space="preserve"> </w:t>
      </w:r>
      <w:r>
        <w:t xml:space="preserve"> </w:t>
      </w:r>
      <w:r w:rsidR="005619DB">
        <w:t>Control accounts are made up of one or more work packages and planning packages.</w:t>
      </w:r>
      <w:r w:rsidR="00AF3D9C">
        <w:t xml:space="preserve"> </w:t>
      </w:r>
      <w:r>
        <w:t xml:space="preserve"> </w:t>
      </w:r>
      <w:r w:rsidR="00AF3D9C">
        <w:t>Control accounts are developed for each lowest-level WBS element.</w:t>
      </w:r>
    </w:p>
    <w:p w:rsidR="009767B9" w:rsidRDefault="009767B9" w:rsidP="00A37D2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</w:rPr>
      </w:pPr>
    </w:p>
    <w:p w:rsidR="00ED1F3F" w:rsidRDefault="009767B9" w:rsidP="009767B9">
      <w:pPr>
        <w:pStyle w:val="GroupTitle"/>
        <w:tabs>
          <w:tab w:val="left" w:pos="1440"/>
        </w:tabs>
        <w:spacing w:after="80"/>
        <w:ind w:left="1440" w:hanging="1440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</w:r>
      <w:r w:rsidR="0044563A">
        <w:rPr>
          <w:rFonts w:ascii="Arial" w:hAnsi="Arial" w:cs="Arial"/>
          <w:b w:val="0"/>
          <w:caps w:val="0"/>
          <w:sz w:val="20"/>
        </w:rPr>
        <w:t>CAs</w:t>
      </w:r>
      <w:r w:rsidR="00DF5775" w:rsidRPr="00DF5775">
        <w:rPr>
          <w:rFonts w:ascii="Arial" w:hAnsi="Arial" w:cs="Arial"/>
          <w:b w:val="0"/>
          <w:caps w:val="0"/>
          <w:sz w:val="20"/>
        </w:rPr>
        <w:t xml:space="preserve"> </w:t>
      </w:r>
      <w:r w:rsidR="00ED1F3F" w:rsidRPr="00DF5775">
        <w:rPr>
          <w:rFonts w:ascii="Arial" w:hAnsi="Arial" w:cs="Arial"/>
          <w:b w:val="0"/>
          <w:caps w:val="0"/>
          <w:sz w:val="20"/>
        </w:rPr>
        <w:t xml:space="preserve">are accounted for in the Laboratory’s General Ledger </w:t>
      </w:r>
      <w:r w:rsidR="0044563A">
        <w:rPr>
          <w:rFonts w:ascii="Arial" w:hAnsi="Arial" w:cs="Arial"/>
          <w:b w:val="0"/>
          <w:caps w:val="0"/>
          <w:sz w:val="20"/>
        </w:rPr>
        <w:t>S</w:t>
      </w:r>
      <w:r w:rsidR="00ED1F3F" w:rsidRPr="00DF5775">
        <w:rPr>
          <w:rFonts w:ascii="Arial" w:hAnsi="Arial" w:cs="Arial"/>
          <w:b w:val="0"/>
          <w:caps w:val="0"/>
          <w:sz w:val="20"/>
        </w:rPr>
        <w:t xml:space="preserve">ystem using </w:t>
      </w:r>
      <w:r w:rsidR="0044563A">
        <w:rPr>
          <w:rFonts w:ascii="Arial" w:hAnsi="Arial" w:cs="Arial"/>
          <w:b w:val="0"/>
          <w:caps w:val="0"/>
          <w:sz w:val="20"/>
        </w:rPr>
        <w:t>c</w:t>
      </w:r>
      <w:r w:rsidR="00ED1F3F" w:rsidRPr="00DF5775">
        <w:rPr>
          <w:rFonts w:ascii="Arial" w:hAnsi="Arial" w:cs="Arial"/>
          <w:b w:val="0"/>
          <w:caps w:val="0"/>
          <w:sz w:val="20"/>
        </w:rPr>
        <w:t xml:space="preserve">harge </w:t>
      </w:r>
      <w:r w:rsidR="0044563A">
        <w:rPr>
          <w:rFonts w:ascii="Arial" w:hAnsi="Arial" w:cs="Arial"/>
          <w:b w:val="0"/>
          <w:caps w:val="0"/>
          <w:sz w:val="20"/>
        </w:rPr>
        <w:t>n</w:t>
      </w:r>
      <w:r w:rsidR="005763F3">
        <w:rPr>
          <w:rFonts w:ascii="Arial" w:hAnsi="Arial" w:cs="Arial"/>
          <w:b w:val="0"/>
          <w:caps w:val="0"/>
          <w:sz w:val="20"/>
        </w:rPr>
        <w:t xml:space="preserve">umbers </w:t>
      </w:r>
      <w:r>
        <w:rPr>
          <w:rFonts w:ascii="Arial" w:hAnsi="Arial" w:cs="Arial"/>
          <w:b w:val="0"/>
          <w:caps w:val="0"/>
          <w:sz w:val="20"/>
        </w:rPr>
        <w:t>(“</w:t>
      </w:r>
      <w:r w:rsidR="0044563A">
        <w:rPr>
          <w:rFonts w:ascii="Arial" w:hAnsi="Arial" w:cs="Arial"/>
          <w:b w:val="0"/>
          <w:caps w:val="0"/>
          <w:sz w:val="20"/>
        </w:rPr>
        <w:t>p</w:t>
      </w:r>
      <w:r>
        <w:rPr>
          <w:rFonts w:ascii="Arial" w:hAnsi="Arial" w:cs="Arial"/>
          <w:b w:val="0"/>
          <w:caps w:val="0"/>
          <w:sz w:val="20"/>
        </w:rPr>
        <w:t>rojects”/”</w:t>
      </w:r>
      <w:r w:rsidR="0044563A">
        <w:rPr>
          <w:rFonts w:ascii="Arial" w:hAnsi="Arial" w:cs="Arial"/>
          <w:b w:val="0"/>
          <w:caps w:val="0"/>
          <w:sz w:val="20"/>
        </w:rPr>
        <w:t>a</w:t>
      </w:r>
      <w:r>
        <w:rPr>
          <w:rFonts w:ascii="Arial" w:hAnsi="Arial" w:cs="Arial"/>
          <w:b w:val="0"/>
          <w:caps w:val="0"/>
          <w:sz w:val="20"/>
        </w:rPr>
        <w:t xml:space="preserve">ctivities”) </w:t>
      </w:r>
      <w:r w:rsidR="005763F3">
        <w:rPr>
          <w:rFonts w:ascii="Arial" w:hAnsi="Arial" w:cs="Arial"/>
          <w:b w:val="0"/>
          <w:caps w:val="0"/>
          <w:sz w:val="20"/>
        </w:rPr>
        <w:t xml:space="preserve">or </w:t>
      </w:r>
      <w:r w:rsidR="0044563A">
        <w:rPr>
          <w:rFonts w:ascii="Arial" w:hAnsi="Arial" w:cs="Arial"/>
          <w:b w:val="0"/>
          <w:caps w:val="0"/>
          <w:sz w:val="20"/>
        </w:rPr>
        <w:t>c</w:t>
      </w:r>
      <w:r w:rsidR="005763F3">
        <w:rPr>
          <w:rFonts w:ascii="Arial" w:hAnsi="Arial" w:cs="Arial"/>
          <w:b w:val="0"/>
          <w:caps w:val="0"/>
          <w:sz w:val="20"/>
        </w:rPr>
        <w:t xml:space="preserve">odes (an </w:t>
      </w:r>
      <w:r w:rsidR="00ED1F3F" w:rsidRPr="00DF5775">
        <w:rPr>
          <w:rFonts w:ascii="Arial" w:hAnsi="Arial" w:cs="Arial"/>
          <w:b w:val="0"/>
          <w:caps w:val="0"/>
          <w:sz w:val="20"/>
        </w:rPr>
        <w:t>alphanumeric string) that represents the lowest level of data collection where all three perform</w:t>
      </w:r>
      <w:r w:rsidR="0044563A">
        <w:rPr>
          <w:rFonts w:ascii="Arial" w:hAnsi="Arial" w:cs="Arial"/>
          <w:b w:val="0"/>
          <w:caps w:val="0"/>
          <w:sz w:val="20"/>
        </w:rPr>
        <w:t xml:space="preserve">ance measurement data elements </w:t>
      </w:r>
      <w:r w:rsidR="00ED1F3F" w:rsidRPr="00DF5775">
        <w:rPr>
          <w:rFonts w:ascii="Arial" w:hAnsi="Arial" w:cs="Arial"/>
          <w:b w:val="0"/>
          <w:caps w:val="0"/>
          <w:sz w:val="20"/>
        </w:rPr>
        <w:t>BCWS</w:t>
      </w:r>
      <w:r w:rsidR="0044563A">
        <w:rPr>
          <w:rFonts w:ascii="Arial" w:hAnsi="Arial" w:cs="Arial"/>
          <w:b w:val="0"/>
          <w:caps w:val="0"/>
          <w:sz w:val="20"/>
        </w:rPr>
        <w:t xml:space="preserve"> </w:t>
      </w:r>
      <w:r w:rsidR="006D458C">
        <w:rPr>
          <w:rFonts w:ascii="Arial" w:hAnsi="Arial" w:cs="Arial"/>
          <w:b w:val="0"/>
          <w:caps w:val="0"/>
          <w:sz w:val="20"/>
        </w:rPr>
        <w:t>(Planned Value)</w:t>
      </w:r>
      <w:r w:rsidR="00ED1F3F" w:rsidRPr="00DF5775">
        <w:rPr>
          <w:rFonts w:ascii="Arial" w:hAnsi="Arial" w:cs="Arial"/>
          <w:b w:val="0"/>
          <w:caps w:val="0"/>
          <w:sz w:val="20"/>
        </w:rPr>
        <w:t>, BCWP</w:t>
      </w:r>
      <w:r w:rsidR="006D458C">
        <w:rPr>
          <w:rFonts w:ascii="Arial" w:hAnsi="Arial" w:cs="Arial"/>
          <w:b w:val="0"/>
          <w:caps w:val="0"/>
          <w:sz w:val="20"/>
        </w:rPr>
        <w:t xml:space="preserve"> (Earned Value)</w:t>
      </w:r>
      <w:r w:rsidR="00ED1F3F" w:rsidRPr="00DF5775">
        <w:rPr>
          <w:rFonts w:ascii="Arial" w:hAnsi="Arial" w:cs="Arial"/>
          <w:b w:val="0"/>
          <w:caps w:val="0"/>
          <w:sz w:val="20"/>
        </w:rPr>
        <w:t>, and ACWP a</w:t>
      </w:r>
      <w:r w:rsidR="00D53846">
        <w:rPr>
          <w:rFonts w:ascii="Arial" w:hAnsi="Arial" w:cs="Arial"/>
          <w:b w:val="0"/>
          <w:caps w:val="0"/>
          <w:sz w:val="20"/>
        </w:rPr>
        <w:t xml:space="preserve">re accumulated. </w:t>
      </w:r>
      <w:r>
        <w:rPr>
          <w:rFonts w:ascii="Arial" w:hAnsi="Arial" w:cs="Arial"/>
          <w:b w:val="0"/>
          <w:caps w:val="0"/>
          <w:sz w:val="20"/>
        </w:rPr>
        <w:t xml:space="preserve"> </w:t>
      </w:r>
      <w:r w:rsidR="00D53846">
        <w:rPr>
          <w:rFonts w:ascii="Arial" w:hAnsi="Arial" w:cs="Arial"/>
          <w:b w:val="0"/>
          <w:caps w:val="0"/>
          <w:sz w:val="20"/>
        </w:rPr>
        <w:t xml:space="preserve">The </w:t>
      </w:r>
      <w:r w:rsidR="0044563A">
        <w:rPr>
          <w:rFonts w:ascii="Arial" w:hAnsi="Arial" w:cs="Arial"/>
          <w:b w:val="0"/>
          <w:caps w:val="0"/>
          <w:sz w:val="20"/>
        </w:rPr>
        <w:t>c</w:t>
      </w:r>
      <w:r w:rsidR="00D53846">
        <w:rPr>
          <w:rFonts w:ascii="Arial" w:hAnsi="Arial" w:cs="Arial"/>
          <w:b w:val="0"/>
          <w:caps w:val="0"/>
          <w:sz w:val="20"/>
        </w:rPr>
        <w:t>ontrol account plan</w:t>
      </w:r>
      <w:r w:rsidR="00ED1F3F" w:rsidRPr="00DF5775">
        <w:rPr>
          <w:rFonts w:ascii="Arial" w:hAnsi="Arial" w:cs="Arial"/>
          <w:b w:val="0"/>
          <w:caps w:val="0"/>
          <w:sz w:val="20"/>
        </w:rPr>
        <w:t xml:space="preserve"> itself contains the following data elements:</w:t>
      </w:r>
    </w:p>
    <w:p w:rsidR="00ED1F3F" w:rsidRPr="00DF5775" w:rsidRDefault="00ED1F3F" w:rsidP="00FD4345">
      <w:pPr>
        <w:pStyle w:val="GroupTitle"/>
        <w:numPr>
          <w:ilvl w:val="0"/>
          <w:numId w:val="16"/>
        </w:numPr>
        <w:tabs>
          <w:tab w:val="clear" w:pos="2880"/>
          <w:tab w:val="left" w:pos="1440"/>
          <w:tab w:val="num" w:pos="1800"/>
        </w:tabs>
        <w:ind w:left="1800"/>
        <w:rPr>
          <w:rFonts w:ascii="Arial" w:hAnsi="Arial" w:cs="Arial"/>
          <w:b w:val="0"/>
          <w:caps w:val="0"/>
          <w:sz w:val="20"/>
        </w:rPr>
      </w:pPr>
      <w:r w:rsidRPr="00DF5775">
        <w:rPr>
          <w:rFonts w:ascii="Arial" w:hAnsi="Arial" w:cs="Arial"/>
          <w:b w:val="0"/>
          <w:caps w:val="0"/>
          <w:sz w:val="20"/>
        </w:rPr>
        <w:t>Work definition</w:t>
      </w:r>
    </w:p>
    <w:p w:rsidR="00ED1F3F" w:rsidRPr="00DF5775" w:rsidRDefault="00ED1F3F" w:rsidP="00FD4345">
      <w:pPr>
        <w:pStyle w:val="GroupTitle"/>
        <w:numPr>
          <w:ilvl w:val="0"/>
          <w:numId w:val="16"/>
        </w:numPr>
        <w:tabs>
          <w:tab w:val="clear" w:pos="2880"/>
          <w:tab w:val="left" w:pos="1440"/>
          <w:tab w:val="num" w:pos="1800"/>
        </w:tabs>
        <w:ind w:left="1800"/>
        <w:rPr>
          <w:rFonts w:ascii="Arial" w:hAnsi="Arial" w:cs="Arial"/>
          <w:b w:val="0"/>
          <w:caps w:val="0"/>
          <w:sz w:val="20"/>
        </w:rPr>
      </w:pPr>
      <w:r w:rsidRPr="00DF5775">
        <w:rPr>
          <w:rFonts w:ascii="Arial" w:hAnsi="Arial" w:cs="Arial"/>
          <w:b w:val="0"/>
          <w:caps w:val="0"/>
          <w:sz w:val="20"/>
        </w:rPr>
        <w:t>Budget</w:t>
      </w:r>
    </w:p>
    <w:p w:rsidR="00ED1F3F" w:rsidRPr="00DF5775" w:rsidRDefault="00ED1F3F" w:rsidP="00FD4345">
      <w:pPr>
        <w:pStyle w:val="GroupTitle"/>
        <w:numPr>
          <w:ilvl w:val="0"/>
          <w:numId w:val="16"/>
        </w:numPr>
        <w:tabs>
          <w:tab w:val="clear" w:pos="2880"/>
          <w:tab w:val="left" w:pos="1440"/>
          <w:tab w:val="num" w:pos="1800"/>
        </w:tabs>
        <w:ind w:left="1800"/>
        <w:rPr>
          <w:rFonts w:ascii="Arial" w:hAnsi="Arial" w:cs="Arial"/>
          <w:b w:val="0"/>
          <w:caps w:val="0"/>
          <w:sz w:val="20"/>
        </w:rPr>
      </w:pPr>
      <w:r w:rsidRPr="00DF5775">
        <w:rPr>
          <w:rFonts w:ascii="Arial" w:hAnsi="Arial" w:cs="Arial"/>
          <w:b w:val="0"/>
          <w:caps w:val="0"/>
          <w:sz w:val="20"/>
        </w:rPr>
        <w:t>Schedule</w:t>
      </w:r>
    </w:p>
    <w:p w:rsidR="00ED1F3F" w:rsidRPr="00DF5775" w:rsidRDefault="00ED1F3F" w:rsidP="00FD4345">
      <w:pPr>
        <w:pStyle w:val="GroupTitle"/>
        <w:numPr>
          <w:ilvl w:val="0"/>
          <w:numId w:val="16"/>
        </w:numPr>
        <w:tabs>
          <w:tab w:val="clear" w:pos="2880"/>
          <w:tab w:val="left" w:pos="1440"/>
          <w:tab w:val="num" w:pos="1800"/>
        </w:tabs>
        <w:ind w:left="1800"/>
        <w:rPr>
          <w:rFonts w:ascii="Arial" w:hAnsi="Arial" w:cs="Arial"/>
          <w:b w:val="0"/>
          <w:caps w:val="0"/>
          <w:sz w:val="20"/>
        </w:rPr>
      </w:pPr>
      <w:r w:rsidRPr="00DF5775">
        <w:rPr>
          <w:rFonts w:ascii="Arial" w:hAnsi="Arial" w:cs="Arial"/>
          <w:b w:val="0"/>
          <w:caps w:val="0"/>
          <w:sz w:val="20"/>
        </w:rPr>
        <w:t>Work Authorization</w:t>
      </w:r>
    </w:p>
    <w:p w:rsidR="00ED1F3F" w:rsidRPr="00DF5775" w:rsidRDefault="00ED1F3F" w:rsidP="00FD4345">
      <w:pPr>
        <w:pStyle w:val="GroupTitle"/>
        <w:numPr>
          <w:ilvl w:val="0"/>
          <w:numId w:val="16"/>
        </w:numPr>
        <w:tabs>
          <w:tab w:val="clear" w:pos="2880"/>
          <w:tab w:val="left" w:pos="1440"/>
          <w:tab w:val="num" w:pos="1800"/>
        </w:tabs>
        <w:ind w:left="1800"/>
        <w:rPr>
          <w:rFonts w:ascii="Arial" w:hAnsi="Arial" w:cs="Arial"/>
          <w:b w:val="0"/>
          <w:caps w:val="0"/>
          <w:sz w:val="20"/>
        </w:rPr>
      </w:pPr>
      <w:r w:rsidRPr="00DF5775">
        <w:rPr>
          <w:rFonts w:ascii="Arial" w:hAnsi="Arial" w:cs="Arial"/>
          <w:b w:val="0"/>
          <w:caps w:val="0"/>
          <w:sz w:val="20"/>
        </w:rPr>
        <w:t>Performance measurement method</w:t>
      </w:r>
    </w:p>
    <w:p w:rsidR="00ED1F3F" w:rsidRPr="00DF5775" w:rsidRDefault="00ED1F3F" w:rsidP="00FD4345">
      <w:pPr>
        <w:pStyle w:val="GroupTitle"/>
        <w:numPr>
          <w:ilvl w:val="0"/>
          <w:numId w:val="16"/>
        </w:numPr>
        <w:tabs>
          <w:tab w:val="clear" w:pos="2880"/>
          <w:tab w:val="left" w:pos="1440"/>
          <w:tab w:val="num" w:pos="1800"/>
        </w:tabs>
        <w:ind w:left="1800"/>
        <w:rPr>
          <w:rFonts w:ascii="Arial" w:hAnsi="Arial" w:cs="Arial"/>
          <w:b w:val="0"/>
          <w:caps w:val="0"/>
          <w:sz w:val="20"/>
        </w:rPr>
      </w:pPr>
      <w:r w:rsidRPr="00DF5775">
        <w:rPr>
          <w:rFonts w:ascii="Arial" w:hAnsi="Arial" w:cs="Arial"/>
          <w:b w:val="0"/>
          <w:caps w:val="0"/>
          <w:sz w:val="20"/>
        </w:rPr>
        <w:t>Organizational Responsibility</w:t>
      </w:r>
    </w:p>
    <w:p w:rsidR="00ED1F3F" w:rsidRPr="00DF5775" w:rsidRDefault="00ED1F3F" w:rsidP="00FD4345">
      <w:pPr>
        <w:pStyle w:val="GroupTitle"/>
        <w:numPr>
          <w:ilvl w:val="0"/>
          <w:numId w:val="16"/>
        </w:numPr>
        <w:tabs>
          <w:tab w:val="clear" w:pos="2880"/>
          <w:tab w:val="left" w:pos="1440"/>
          <w:tab w:val="num" w:pos="1800"/>
        </w:tabs>
        <w:ind w:left="1800"/>
        <w:rPr>
          <w:rFonts w:ascii="Arial" w:hAnsi="Arial" w:cs="Arial"/>
          <w:b w:val="0"/>
          <w:caps w:val="0"/>
          <w:sz w:val="20"/>
        </w:rPr>
      </w:pPr>
      <w:r w:rsidRPr="00DF5775">
        <w:rPr>
          <w:rFonts w:ascii="Arial" w:hAnsi="Arial" w:cs="Arial"/>
          <w:b w:val="0"/>
          <w:caps w:val="0"/>
          <w:sz w:val="20"/>
        </w:rPr>
        <w:t>Cost collection</w:t>
      </w:r>
    </w:p>
    <w:p w:rsidR="00ED1F3F" w:rsidRPr="00A37D2D" w:rsidRDefault="00ED1F3F" w:rsidP="005763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206C" w:rsidRDefault="002B206C" w:rsidP="002B206C">
      <w:pPr>
        <w:pStyle w:val="Level2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B206C" w:rsidRDefault="002B206C" w:rsidP="002B206C">
      <w:pPr>
        <w:pStyle w:val="Level2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004C7">
        <w:rPr>
          <w:rFonts w:ascii="Arial" w:hAnsi="Arial"/>
          <w:b/>
          <w:sz w:val="20"/>
        </w:rPr>
        <w:t>5.2</w:t>
      </w:r>
      <w:r>
        <w:rPr>
          <w:rFonts w:ascii="Arial" w:hAnsi="Arial"/>
          <w:b/>
          <w:sz w:val="20"/>
        </w:rPr>
        <w:tab/>
        <w:t>Planning Packages</w:t>
      </w:r>
    </w:p>
    <w:p w:rsidR="002B206C" w:rsidRDefault="002B206C" w:rsidP="002B206C">
      <w:pPr>
        <w:pStyle w:val="Level2"/>
        <w:ind w:left="0" w:firstLine="0"/>
        <w:rPr>
          <w:rFonts w:ascii="Arial" w:hAnsi="Arial"/>
          <w:sz w:val="20"/>
        </w:rPr>
      </w:pPr>
    </w:p>
    <w:p w:rsidR="002B206C" w:rsidRDefault="00FD4345" w:rsidP="00FD4345">
      <w:pPr>
        <w:pStyle w:val="Level2"/>
        <w:ind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B206C">
        <w:rPr>
          <w:rFonts w:ascii="Arial" w:hAnsi="Arial"/>
          <w:sz w:val="20"/>
        </w:rPr>
        <w:t>Planning packages are created to describe work within a control account that will occur in the future.  Planning packages must have a work scope, schedule, and time-phased budget.</w:t>
      </w:r>
      <w:r w:rsidR="00C07610">
        <w:rPr>
          <w:rFonts w:ascii="Arial" w:hAnsi="Arial"/>
          <w:sz w:val="20"/>
        </w:rPr>
        <w:t xml:space="preserve"> </w:t>
      </w:r>
    </w:p>
    <w:p w:rsidR="00031D4F" w:rsidRDefault="00031D4F" w:rsidP="00FD4345">
      <w:pPr>
        <w:pStyle w:val="BodyText"/>
        <w:spacing w:after="0"/>
        <w:ind w:firstLine="1526"/>
        <w:rPr>
          <w:rFonts w:ascii="Arial" w:hAnsi="Arial" w:cs="Arial"/>
          <w:sz w:val="20"/>
        </w:rPr>
      </w:pPr>
    </w:p>
    <w:p w:rsidR="00C07610" w:rsidRPr="00C07610" w:rsidRDefault="00031D4F" w:rsidP="00FD4345">
      <w:pPr>
        <w:pStyle w:val="BodyText"/>
        <w:ind w:left="144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Work is captured in </w:t>
      </w:r>
      <w:r w:rsidR="0044563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lanning </w:t>
      </w:r>
      <w:r w:rsidR="0044563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ackages </w:t>
      </w:r>
      <w:r w:rsidR="0044563A">
        <w:rPr>
          <w:rFonts w:ascii="Arial" w:hAnsi="Arial" w:cs="Arial"/>
          <w:sz w:val="20"/>
        </w:rPr>
        <w:t>i</w:t>
      </w:r>
      <w:r w:rsidR="00C07610" w:rsidRPr="00C07610">
        <w:rPr>
          <w:rFonts w:ascii="Arial" w:hAnsi="Arial" w:cs="Arial"/>
          <w:sz w:val="20"/>
        </w:rPr>
        <w:t>n those cases where a WBS element is projected to begin so far out into the future that precise estimates of its budget or schedule or even its scop</w:t>
      </w:r>
      <w:r>
        <w:rPr>
          <w:rFonts w:ascii="Arial" w:hAnsi="Arial" w:cs="Arial"/>
          <w:sz w:val="20"/>
        </w:rPr>
        <w:t>e cannot be assessed</w:t>
      </w:r>
      <w:r w:rsidR="00C07610" w:rsidRPr="00C07610">
        <w:rPr>
          <w:rFonts w:ascii="Arial" w:hAnsi="Arial" w:cs="Arial"/>
          <w:sz w:val="20"/>
        </w:rPr>
        <w:t xml:space="preserve">. </w:t>
      </w:r>
      <w:r w:rsidR="00FD4345">
        <w:rPr>
          <w:rFonts w:ascii="Arial" w:hAnsi="Arial" w:cs="Arial"/>
          <w:sz w:val="20"/>
        </w:rPr>
        <w:t xml:space="preserve"> </w:t>
      </w:r>
      <w:r w:rsidR="00C07610" w:rsidRPr="00C07610">
        <w:rPr>
          <w:rFonts w:ascii="Arial" w:hAnsi="Arial" w:cs="Arial"/>
          <w:sz w:val="20"/>
        </w:rPr>
        <w:t xml:space="preserve">A </w:t>
      </w:r>
      <w:r w:rsidR="0044563A">
        <w:rPr>
          <w:rFonts w:ascii="Arial" w:hAnsi="Arial" w:cs="Arial"/>
          <w:sz w:val="20"/>
        </w:rPr>
        <w:t>p</w:t>
      </w:r>
      <w:r w:rsidR="00C07610" w:rsidRPr="00C07610">
        <w:rPr>
          <w:rFonts w:ascii="Arial" w:hAnsi="Arial" w:cs="Arial"/>
          <w:sz w:val="20"/>
        </w:rPr>
        <w:t xml:space="preserve">lanning </w:t>
      </w:r>
      <w:r w:rsidR="0044563A">
        <w:rPr>
          <w:rFonts w:ascii="Arial" w:hAnsi="Arial" w:cs="Arial"/>
          <w:sz w:val="20"/>
        </w:rPr>
        <w:t>p</w:t>
      </w:r>
      <w:r w:rsidR="00C07610" w:rsidRPr="00C07610">
        <w:rPr>
          <w:rFonts w:ascii="Arial" w:hAnsi="Arial" w:cs="Arial"/>
          <w:sz w:val="20"/>
        </w:rPr>
        <w:t xml:space="preserve">ackage is identical to a </w:t>
      </w:r>
      <w:r w:rsidR="0044563A">
        <w:rPr>
          <w:rFonts w:ascii="Arial" w:hAnsi="Arial" w:cs="Arial"/>
          <w:sz w:val="20"/>
        </w:rPr>
        <w:t>w</w:t>
      </w:r>
      <w:r w:rsidR="00C07610" w:rsidRPr="00C07610">
        <w:rPr>
          <w:rFonts w:ascii="Arial" w:hAnsi="Arial" w:cs="Arial"/>
          <w:sz w:val="20"/>
        </w:rPr>
        <w:t xml:space="preserve">ork </w:t>
      </w:r>
      <w:r w:rsidR="0044563A">
        <w:rPr>
          <w:rFonts w:ascii="Arial" w:hAnsi="Arial" w:cs="Arial"/>
          <w:sz w:val="20"/>
        </w:rPr>
        <w:t>p</w:t>
      </w:r>
      <w:r w:rsidR="00C07610" w:rsidRPr="00C07610">
        <w:rPr>
          <w:rFonts w:ascii="Arial" w:hAnsi="Arial" w:cs="Arial"/>
          <w:sz w:val="20"/>
        </w:rPr>
        <w:t xml:space="preserve">ackage, except that precise descriptions of the scope, earned value methodology to </w:t>
      </w:r>
      <w:r>
        <w:rPr>
          <w:rFonts w:ascii="Arial" w:hAnsi="Arial" w:cs="Arial"/>
          <w:sz w:val="20"/>
        </w:rPr>
        <w:t xml:space="preserve">be used, resource detail, etc. </w:t>
      </w:r>
      <w:r w:rsidR="00C07610" w:rsidRPr="00C07610">
        <w:rPr>
          <w:rFonts w:ascii="Arial" w:hAnsi="Arial" w:cs="Arial"/>
          <w:sz w:val="20"/>
        </w:rPr>
        <w:t xml:space="preserve">are not required.  Budget and schedule ranges can be entered into the </w:t>
      </w:r>
      <w:r w:rsidR="00EC21B8">
        <w:rPr>
          <w:rFonts w:ascii="Arial" w:hAnsi="Arial" w:cs="Arial"/>
          <w:sz w:val="20"/>
        </w:rPr>
        <w:t>p</w:t>
      </w:r>
      <w:r w:rsidR="00C07610" w:rsidRPr="00C07610">
        <w:rPr>
          <w:rFonts w:ascii="Arial" w:hAnsi="Arial" w:cs="Arial"/>
          <w:sz w:val="20"/>
        </w:rPr>
        <w:t xml:space="preserve">lanning </w:t>
      </w:r>
      <w:r w:rsidR="00EC21B8">
        <w:rPr>
          <w:rFonts w:ascii="Arial" w:hAnsi="Arial" w:cs="Arial"/>
          <w:sz w:val="20"/>
        </w:rPr>
        <w:t>p</w:t>
      </w:r>
      <w:r w:rsidR="00C07610" w:rsidRPr="00C07610">
        <w:rPr>
          <w:rFonts w:ascii="Arial" w:hAnsi="Arial" w:cs="Arial"/>
          <w:sz w:val="20"/>
        </w:rPr>
        <w:t xml:space="preserve">ackages, however they must be reduced to point estimates for inclusion into the Performance Measurement Baseline. </w:t>
      </w:r>
      <w:r w:rsidR="00FD4345">
        <w:rPr>
          <w:rFonts w:ascii="Arial" w:hAnsi="Arial" w:cs="Arial"/>
          <w:sz w:val="20"/>
        </w:rPr>
        <w:t xml:space="preserve"> </w:t>
      </w:r>
      <w:r w:rsidR="00C07610" w:rsidRPr="00C07610">
        <w:rPr>
          <w:rFonts w:ascii="Arial" w:hAnsi="Arial" w:cs="Arial"/>
          <w:sz w:val="20"/>
        </w:rPr>
        <w:t xml:space="preserve">Planning </w:t>
      </w:r>
      <w:r w:rsidR="00EC21B8">
        <w:rPr>
          <w:rFonts w:ascii="Arial" w:hAnsi="Arial" w:cs="Arial"/>
          <w:sz w:val="20"/>
        </w:rPr>
        <w:t>p</w:t>
      </w:r>
      <w:r w:rsidR="00C07610" w:rsidRPr="00C07610">
        <w:rPr>
          <w:rFonts w:ascii="Arial" w:hAnsi="Arial" w:cs="Arial"/>
          <w:sz w:val="20"/>
        </w:rPr>
        <w:t xml:space="preserve">ackages can never be authorized nor incur charges: their information must be finalized and entered into a </w:t>
      </w:r>
      <w:r w:rsidR="00EC21B8">
        <w:rPr>
          <w:rFonts w:ascii="Arial" w:hAnsi="Arial" w:cs="Arial"/>
          <w:sz w:val="20"/>
        </w:rPr>
        <w:t>w</w:t>
      </w:r>
      <w:r w:rsidR="00C07610" w:rsidRPr="00C07610">
        <w:rPr>
          <w:rFonts w:ascii="Arial" w:hAnsi="Arial" w:cs="Arial"/>
          <w:sz w:val="20"/>
        </w:rPr>
        <w:t xml:space="preserve">ork </w:t>
      </w:r>
      <w:r w:rsidR="00EC21B8">
        <w:rPr>
          <w:rFonts w:ascii="Arial" w:hAnsi="Arial" w:cs="Arial"/>
          <w:sz w:val="20"/>
        </w:rPr>
        <w:t>p</w:t>
      </w:r>
      <w:r w:rsidR="00C07610" w:rsidRPr="00C07610">
        <w:rPr>
          <w:rFonts w:ascii="Arial" w:hAnsi="Arial" w:cs="Arial"/>
          <w:sz w:val="20"/>
        </w:rPr>
        <w:t>ackage format before their scope be</w:t>
      </w:r>
      <w:r w:rsidR="004708A9">
        <w:rPr>
          <w:rFonts w:ascii="Arial" w:hAnsi="Arial" w:cs="Arial"/>
          <w:sz w:val="20"/>
        </w:rPr>
        <w:t xml:space="preserve">ing executed. </w:t>
      </w:r>
      <w:r w:rsidR="00FD4345">
        <w:rPr>
          <w:rFonts w:ascii="Arial" w:hAnsi="Arial" w:cs="Arial"/>
          <w:sz w:val="20"/>
        </w:rPr>
        <w:t xml:space="preserve"> </w:t>
      </w:r>
      <w:r w:rsidR="00C07610" w:rsidRPr="00C07610">
        <w:rPr>
          <w:rFonts w:ascii="Arial" w:hAnsi="Arial" w:cs="Arial"/>
          <w:sz w:val="20"/>
        </w:rPr>
        <w:t xml:space="preserve">If there is a need to use </w:t>
      </w:r>
      <w:r w:rsidR="00EC21B8">
        <w:rPr>
          <w:rFonts w:ascii="Arial" w:hAnsi="Arial" w:cs="Arial"/>
          <w:sz w:val="20"/>
        </w:rPr>
        <w:t>p</w:t>
      </w:r>
      <w:r w:rsidR="00C07610" w:rsidRPr="00C07610">
        <w:rPr>
          <w:rFonts w:ascii="Arial" w:hAnsi="Arial" w:cs="Arial"/>
          <w:sz w:val="20"/>
        </w:rPr>
        <w:t xml:space="preserve">lanning </w:t>
      </w:r>
      <w:r w:rsidR="00EC21B8">
        <w:rPr>
          <w:rFonts w:ascii="Arial" w:hAnsi="Arial" w:cs="Arial"/>
          <w:sz w:val="20"/>
        </w:rPr>
        <w:t>p</w:t>
      </w:r>
      <w:r w:rsidR="00C07610" w:rsidRPr="00C07610">
        <w:rPr>
          <w:rFonts w:ascii="Arial" w:hAnsi="Arial" w:cs="Arial"/>
          <w:sz w:val="20"/>
        </w:rPr>
        <w:t xml:space="preserve">ackages, the </w:t>
      </w:r>
      <w:r w:rsidR="00EC21B8">
        <w:rPr>
          <w:rFonts w:ascii="Arial" w:hAnsi="Arial" w:cs="Arial"/>
          <w:sz w:val="20"/>
        </w:rPr>
        <w:t>p</w:t>
      </w:r>
      <w:r w:rsidR="00C07610" w:rsidRPr="00C07610">
        <w:rPr>
          <w:rFonts w:ascii="Arial" w:hAnsi="Arial" w:cs="Arial"/>
          <w:sz w:val="20"/>
        </w:rPr>
        <w:t xml:space="preserve">roject </w:t>
      </w:r>
      <w:r w:rsidR="00EC21B8">
        <w:rPr>
          <w:rFonts w:ascii="Arial" w:hAnsi="Arial" w:cs="Arial"/>
          <w:sz w:val="20"/>
        </w:rPr>
        <w:t>c</w:t>
      </w:r>
      <w:r w:rsidR="00C07610" w:rsidRPr="00C07610">
        <w:rPr>
          <w:rFonts w:ascii="Arial" w:hAnsi="Arial" w:cs="Arial"/>
          <w:sz w:val="20"/>
        </w:rPr>
        <w:t xml:space="preserve">ontrols representative will generate the necessary form. </w:t>
      </w:r>
      <w:r w:rsidR="00FD4345">
        <w:rPr>
          <w:rFonts w:ascii="Arial" w:hAnsi="Arial" w:cs="Arial"/>
          <w:sz w:val="20"/>
        </w:rPr>
        <w:t xml:space="preserve"> </w:t>
      </w:r>
      <w:r w:rsidR="00C07610" w:rsidRPr="00C07610">
        <w:rPr>
          <w:rFonts w:ascii="Arial" w:hAnsi="Arial" w:cs="Arial"/>
          <w:sz w:val="20"/>
        </w:rPr>
        <w:t xml:space="preserve">Multiple </w:t>
      </w:r>
      <w:r w:rsidR="00EC21B8">
        <w:rPr>
          <w:rFonts w:ascii="Arial" w:hAnsi="Arial" w:cs="Arial"/>
          <w:sz w:val="20"/>
        </w:rPr>
        <w:t>w</w:t>
      </w:r>
      <w:r w:rsidR="00C07610" w:rsidRPr="00C07610">
        <w:rPr>
          <w:rFonts w:ascii="Arial" w:hAnsi="Arial" w:cs="Arial"/>
          <w:sz w:val="20"/>
        </w:rPr>
        <w:t xml:space="preserve">ork </w:t>
      </w:r>
      <w:r w:rsidR="00EC21B8">
        <w:rPr>
          <w:rFonts w:ascii="Arial" w:hAnsi="Arial" w:cs="Arial"/>
          <w:sz w:val="20"/>
        </w:rPr>
        <w:t>p</w:t>
      </w:r>
      <w:r w:rsidR="00C07610" w:rsidRPr="00C07610">
        <w:rPr>
          <w:rFonts w:ascii="Arial" w:hAnsi="Arial" w:cs="Arial"/>
          <w:sz w:val="20"/>
        </w:rPr>
        <w:t xml:space="preserve">ackages can be created from a single </w:t>
      </w:r>
      <w:r w:rsidR="00EC21B8">
        <w:rPr>
          <w:rFonts w:ascii="Arial" w:hAnsi="Arial" w:cs="Arial"/>
          <w:sz w:val="20"/>
        </w:rPr>
        <w:t>p</w:t>
      </w:r>
      <w:r w:rsidR="00C07610" w:rsidRPr="00C07610">
        <w:rPr>
          <w:rFonts w:ascii="Arial" w:hAnsi="Arial" w:cs="Arial"/>
          <w:sz w:val="20"/>
        </w:rPr>
        <w:t xml:space="preserve">lanning </w:t>
      </w:r>
      <w:r w:rsidR="00EC21B8">
        <w:rPr>
          <w:rFonts w:ascii="Arial" w:hAnsi="Arial" w:cs="Arial"/>
          <w:sz w:val="20"/>
        </w:rPr>
        <w:t>p</w:t>
      </w:r>
      <w:r w:rsidR="00C07610" w:rsidRPr="00C07610">
        <w:rPr>
          <w:rFonts w:ascii="Arial" w:hAnsi="Arial" w:cs="Arial"/>
          <w:sz w:val="20"/>
        </w:rPr>
        <w:t>ackage.</w:t>
      </w:r>
    </w:p>
    <w:p w:rsidR="002B206C" w:rsidRPr="00C07610" w:rsidRDefault="002B206C" w:rsidP="002B206C">
      <w:pPr>
        <w:pStyle w:val="Level2"/>
        <w:ind w:left="0" w:firstLine="0"/>
        <w:rPr>
          <w:rFonts w:ascii="Arial" w:hAnsi="Arial" w:cs="Arial"/>
          <w:sz w:val="20"/>
        </w:rPr>
      </w:pPr>
    </w:p>
    <w:p w:rsidR="002B206C" w:rsidRDefault="002B206C" w:rsidP="002B206C">
      <w:pPr>
        <w:pStyle w:val="Level2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004C7">
        <w:rPr>
          <w:rFonts w:ascii="Arial" w:hAnsi="Arial"/>
          <w:b/>
          <w:sz w:val="20"/>
        </w:rPr>
        <w:t>5.3</w:t>
      </w:r>
      <w:r>
        <w:rPr>
          <w:rFonts w:ascii="Arial" w:hAnsi="Arial"/>
          <w:b/>
          <w:sz w:val="20"/>
        </w:rPr>
        <w:tab/>
        <w:t>Control Account Plan</w:t>
      </w:r>
      <w:r w:rsidR="001F1D31">
        <w:rPr>
          <w:rFonts w:ascii="Arial" w:hAnsi="Arial"/>
          <w:b/>
          <w:sz w:val="20"/>
        </w:rPr>
        <w:t>/Work Authorization Form</w:t>
      </w:r>
    </w:p>
    <w:p w:rsidR="002B206C" w:rsidRDefault="002B206C" w:rsidP="002B206C">
      <w:pPr>
        <w:pStyle w:val="Level2"/>
        <w:ind w:left="0" w:firstLine="0"/>
        <w:rPr>
          <w:rFonts w:ascii="Arial" w:hAnsi="Arial"/>
          <w:sz w:val="20"/>
        </w:rPr>
      </w:pPr>
    </w:p>
    <w:p w:rsidR="00C8756A" w:rsidRDefault="00FD4345" w:rsidP="00FD4345">
      <w:pPr>
        <w:pStyle w:val="Level2"/>
        <w:ind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B206C">
        <w:rPr>
          <w:rFonts w:ascii="Arial" w:hAnsi="Arial"/>
          <w:sz w:val="20"/>
        </w:rPr>
        <w:t>Th</w:t>
      </w:r>
      <w:r w:rsidR="00CA3732">
        <w:rPr>
          <w:rFonts w:ascii="Arial" w:hAnsi="Arial"/>
          <w:sz w:val="20"/>
        </w:rPr>
        <w:t xml:space="preserve">e CAM </w:t>
      </w:r>
      <w:r w:rsidR="002B206C">
        <w:rPr>
          <w:rFonts w:ascii="Arial" w:hAnsi="Arial"/>
          <w:sz w:val="20"/>
        </w:rPr>
        <w:t xml:space="preserve">develops </w:t>
      </w:r>
      <w:r w:rsidR="00CA3732">
        <w:rPr>
          <w:rFonts w:ascii="Arial" w:hAnsi="Arial"/>
          <w:sz w:val="20"/>
        </w:rPr>
        <w:t xml:space="preserve">the </w:t>
      </w:r>
      <w:r w:rsidR="001F1D31">
        <w:rPr>
          <w:rFonts w:ascii="Arial" w:hAnsi="Arial"/>
          <w:sz w:val="20"/>
        </w:rPr>
        <w:t>Work Authorization Form</w:t>
      </w:r>
      <w:r w:rsidR="00CA3732">
        <w:rPr>
          <w:rFonts w:ascii="Arial" w:hAnsi="Arial"/>
          <w:sz w:val="20"/>
        </w:rPr>
        <w:t xml:space="preserve"> (</w:t>
      </w:r>
      <w:r w:rsidR="001F1D31">
        <w:rPr>
          <w:rFonts w:ascii="Arial" w:hAnsi="Arial"/>
          <w:sz w:val="20"/>
        </w:rPr>
        <w:t>WAF</w:t>
      </w:r>
      <w:r w:rsidR="00CA3732">
        <w:rPr>
          <w:rFonts w:ascii="Arial" w:hAnsi="Arial"/>
          <w:sz w:val="20"/>
        </w:rPr>
        <w:t xml:space="preserve">), which documents each CA. </w:t>
      </w:r>
      <w:r>
        <w:rPr>
          <w:rFonts w:ascii="Arial" w:hAnsi="Arial"/>
          <w:sz w:val="20"/>
        </w:rPr>
        <w:t xml:space="preserve"> </w:t>
      </w:r>
      <w:r w:rsidR="00CA3732">
        <w:rPr>
          <w:rFonts w:ascii="Arial" w:hAnsi="Arial"/>
          <w:sz w:val="20"/>
        </w:rPr>
        <w:t xml:space="preserve">The </w:t>
      </w:r>
      <w:r w:rsidR="001F1D31">
        <w:rPr>
          <w:rFonts w:ascii="Arial" w:hAnsi="Arial"/>
          <w:sz w:val="20"/>
        </w:rPr>
        <w:t>WAF</w:t>
      </w:r>
      <w:r w:rsidR="006004C7">
        <w:rPr>
          <w:rFonts w:ascii="Arial" w:hAnsi="Arial"/>
          <w:sz w:val="20"/>
        </w:rPr>
        <w:t xml:space="preserve"> includes the detailed plans</w:t>
      </w:r>
      <w:r w:rsidR="00CA3732">
        <w:rPr>
          <w:rFonts w:ascii="Arial" w:hAnsi="Arial"/>
          <w:sz w:val="20"/>
        </w:rPr>
        <w:t xml:space="preserve"> </w:t>
      </w:r>
      <w:r w:rsidR="002B206C">
        <w:rPr>
          <w:rFonts w:ascii="Arial" w:hAnsi="Arial"/>
          <w:sz w:val="20"/>
        </w:rPr>
        <w:t xml:space="preserve">and </w:t>
      </w:r>
      <w:r w:rsidR="00E26511">
        <w:rPr>
          <w:rFonts w:ascii="Arial" w:hAnsi="Arial"/>
          <w:sz w:val="20"/>
        </w:rPr>
        <w:t>planning packages as appropriate</w:t>
      </w:r>
      <w:r w:rsidR="002B206C">
        <w:rPr>
          <w:rFonts w:ascii="Arial" w:hAnsi="Arial"/>
          <w:sz w:val="20"/>
        </w:rPr>
        <w:t xml:space="preserve">, </w:t>
      </w:r>
      <w:r w:rsidR="001F6E8A">
        <w:rPr>
          <w:rFonts w:ascii="Arial" w:hAnsi="Arial"/>
          <w:sz w:val="20"/>
        </w:rPr>
        <w:t xml:space="preserve">and procurement list, </w:t>
      </w:r>
      <w:r w:rsidR="002B206C">
        <w:rPr>
          <w:rFonts w:ascii="Arial" w:hAnsi="Arial"/>
          <w:sz w:val="20"/>
        </w:rPr>
        <w:t xml:space="preserve">to insure the control account scope, schedule, and budget is </w:t>
      </w:r>
      <w:r w:rsidR="00CA3732">
        <w:rPr>
          <w:rFonts w:ascii="Arial" w:hAnsi="Arial"/>
          <w:sz w:val="20"/>
        </w:rPr>
        <w:t xml:space="preserve">defined, is </w:t>
      </w:r>
      <w:r w:rsidR="002B206C">
        <w:rPr>
          <w:rFonts w:ascii="Arial" w:hAnsi="Arial"/>
          <w:sz w:val="20"/>
        </w:rPr>
        <w:t xml:space="preserve">consistent with project objectives and is achievable.  </w:t>
      </w:r>
      <w:r w:rsidR="00E26511" w:rsidRPr="00E26511">
        <w:rPr>
          <w:rFonts w:ascii="Arial" w:hAnsi="Arial"/>
          <w:sz w:val="20"/>
        </w:rPr>
        <w:t xml:space="preserve">Budget backup is </w:t>
      </w:r>
      <w:r w:rsidR="002B206C" w:rsidRPr="00E26511">
        <w:rPr>
          <w:rFonts w:ascii="Arial" w:hAnsi="Arial"/>
          <w:sz w:val="20"/>
        </w:rPr>
        <w:t>attac</w:t>
      </w:r>
      <w:r w:rsidR="00CA3732">
        <w:rPr>
          <w:rFonts w:ascii="Arial" w:hAnsi="Arial"/>
          <w:sz w:val="20"/>
        </w:rPr>
        <w:t xml:space="preserve">hed </w:t>
      </w:r>
      <w:r w:rsidR="00B449B3">
        <w:rPr>
          <w:rFonts w:ascii="Arial" w:hAnsi="Arial"/>
          <w:sz w:val="20"/>
        </w:rPr>
        <w:t xml:space="preserve">to the </w:t>
      </w:r>
      <w:r w:rsidR="001F1D31">
        <w:rPr>
          <w:rFonts w:ascii="Arial" w:hAnsi="Arial"/>
          <w:sz w:val="20"/>
        </w:rPr>
        <w:t>WAF</w:t>
      </w:r>
      <w:r w:rsidR="00B449B3">
        <w:rPr>
          <w:rFonts w:ascii="Arial" w:hAnsi="Arial"/>
          <w:sz w:val="20"/>
        </w:rPr>
        <w:t>.</w:t>
      </w:r>
      <w:r w:rsidR="00E90F7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E90F7E">
        <w:rPr>
          <w:rFonts w:ascii="Arial" w:hAnsi="Arial"/>
          <w:sz w:val="20"/>
        </w:rPr>
        <w:t xml:space="preserve">The </w:t>
      </w:r>
      <w:r w:rsidR="001F1D31">
        <w:rPr>
          <w:rFonts w:ascii="Arial" w:hAnsi="Arial"/>
          <w:sz w:val="20"/>
        </w:rPr>
        <w:t>WAF</w:t>
      </w:r>
      <w:r w:rsidR="00E90F7E">
        <w:rPr>
          <w:rFonts w:ascii="Arial" w:hAnsi="Arial"/>
          <w:sz w:val="20"/>
        </w:rPr>
        <w:t xml:space="preserve">, when signed, may also serve as the </w:t>
      </w:r>
      <w:r w:rsidR="00EC21B8">
        <w:rPr>
          <w:rFonts w:ascii="Arial" w:hAnsi="Arial"/>
          <w:sz w:val="20"/>
        </w:rPr>
        <w:t>w</w:t>
      </w:r>
      <w:r w:rsidR="002B206C" w:rsidRPr="00E26511">
        <w:rPr>
          <w:rFonts w:ascii="Arial" w:hAnsi="Arial"/>
          <w:sz w:val="20"/>
        </w:rPr>
        <w:t xml:space="preserve">ork </w:t>
      </w:r>
      <w:r w:rsidR="00EC21B8">
        <w:rPr>
          <w:rFonts w:ascii="Arial" w:hAnsi="Arial"/>
          <w:sz w:val="20"/>
        </w:rPr>
        <w:t>a</w:t>
      </w:r>
      <w:r w:rsidR="002B206C" w:rsidRPr="00E26511">
        <w:rPr>
          <w:rFonts w:ascii="Arial" w:hAnsi="Arial"/>
          <w:sz w:val="20"/>
        </w:rPr>
        <w:t>u</w:t>
      </w:r>
      <w:r w:rsidR="00E90F7E">
        <w:rPr>
          <w:rFonts w:ascii="Arial" w:hAnsi="Arial"/>
          <w:sz w:val="20"/>
        </w:rPr>
        <w:t>thorization for the control account</w:t>
      </w:r>
      <w:r w:rsidR="002B206C" w:rsidRPr="00E26511">
        <w:rPr>
          <w:rFonts w:ascii="Arial" w:hAnsi="Arial"/>
          <w:sz w:val="20"/>
        </w:rPr>
        <w:t xml:space="preserve">. </w:t>
      </w:r>
      <w:r w:rsidR="002B206C">
        <w:rPr>
          <w:rFonts w:ascii="Arial" w:hAnsi="Arial"/>
          <w:sz w:val="20"/>
        </w:rPr>
        <w:t xml:space="preserve"> </w:t>
      </w:r>
      <w:r w:rsidR="00DC31C1">
        <w:rPr>
          <w:rFonts w:ascii="Arial" w:hAnsi="Arial"/>
          <w:sz w:val="20"/>
        </w:rPr>
        <w:t>Th</w:t>
      </w:r>
      <w:r w:rsidR="00C8756A">
        <w:rPr>
          <w:rFonts w:ascii="Arial" w:hAnsi="Arial"/>
          <w:sz w:val="20"/>
        </w:rPr>
        <w:t xml:space="preserve">e </w:t>
      </w:r>
      <w:r w:rsidR="001F1D31">
        <w:rPr>
          <w:rFonts w:ascii="Arial" w:hAnsi="Arial"/>
          <w:sz w:val="20"/>
        </w:rPr>
        <w:t>WAF</w:t>
      </w:r>
      <w:r w:rsidR="00C8756A">
        <w:rPr>
          <w:rFonts w:ascii="Arial" w:hAnsi="Arial"/>
          <w:sz w:val="20"/>
        </w:rPr>
        <w:t xml:space="preserve"> </w:t>
      </w:r>
      <w:r w:rsidR="00DC31C1">
        <w:rPr>
          <w:rFonts w:ascii="Arial" w:hAnsi="Arial"/>
          <w:sz w:val="20"/>
        </w:rPr>
        <w:t>is signed by the CAM</w:t>
      </w:r>
      <w:r w:rsidR="00C8756A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 </w:t>
      </w:r>
    </w:p>
    <w:p w:rsidR="00C8756A" w:rsidRDefault="00C8756A" w:rsidP="00C8756A">
      <w:pPr>
        <w:pStyle w:val="Level2"/>
        <w:ind w:left="0" w:firstLine="0"/>
        <w:rPr>
          <w:rFonts w:ascii="Arial" w:hAnsi="Arial"/>
          <w:sz w:val="20"/>
        </w:rPr>
      </w:pPr>
    </w:p>
    <w:p w:rsidR="00C8756A" w:rsidRDefault="006004C7" w:rsidP="00C8756A">
      <w:pPr>
        <w:pStyle w:val="Level2"/>
        <w:ind w:left="0"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5.4</w:t>
      </w:r>
      <w:r w:rsidR="00C8756A">
        <w:rPr>
          <w:rFonts w:ascii="Arial" w:hAnsi="Arial"/>
          <w:b/>
          <w:sz w:val="20"/>
        </w:rPr>
        <w:tab/>
        <w:t>CA Development</w:t>
      </w:r>
    </w:p>
    <w:p w:rsidR="00C8756A" w:rsidRDefault="00C8756A" w:rsidP="00C8756A">
      <w:pPr>
        <w:pStyle w:val="Level2"/>
        <w:ind w:left="0" w:firstLine="720"/>
        <w:rPr>
          <w:rFonts w:ascii="Arial" w:hAnsi="Arial"/>
          <w:b/>
          <w:sz w:val="20"/>
        </w:rPr>
      </w:pPr>
    </w:p>
    <w:p w:rsidR="00DC31C1" w:rsidRDefault="00C8756A" w:rsidP="00FD4345">
      <w:pPr>
        <w:pStyle w:val="Level2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The </w:t>
      </w:r>
      <w:r w:rsidR="001F1D31">
        <w:rPr>
          <w:rFonts w:ascii="Arial" w:hAnsi="Arial"/>
          <w:sz w:val="20"/>
        </w:rPr>
        <w:t>WAF</w:t>
      </w:r>
      <w:r>
        <w:rPr>
          <w:rFonts w:ascii="Arial" w:hAnsi="Arial"/>
          <w:sz w:val="20"/>
        </w:rPr>
        <w:t xml:space="preserve"> is </w:t>
      </w:r>
      <w:r w:rsidR="00DC31C1">
        <w:rPr>
          <w:rFonts w:ascii="Arial" w:hAnsi="Arial"/>
          <w:sz w:val="20"/>
        </w:rPr>
        <w:t xml:space="preserve">submitted along with the supporting information to </w:t>
      </w:r>
      <w:r w:rsidR="00EC21B8">
        <w:rPr>
          <w:rFonts w:ascii="Arial" w:hAnsi="Arial"/>
          <w:sz w:val="20"/>
        </w:rPr>
        <w:t>p</w:t>
      </w:r>
      <w:r w:rsidR="00DC31C1">
        <w:rPr>
          <w:rFonts w:ascii="Arial" w:hAnsi="Arial"/>
          <w:sz w:val="20"/>
        </w:rPr>
        <w:t xml:space="preserve">roject </w:t>
      </w:r>
      <w:r w:rsidR="00EC21B8">
        <w:rPr>
          <w:rFonts w:ascii="Arial" w:hAnsi="Arial"/>
          <w:sz w:val="20"/>
        </w:rPr>
        <w:t>c</w:t>
      </w:r>
      <w:r w:rsidR="00DC31C1">
        <w:rPr>
          <w:rFonts w:ascii="Arial" w:hAnsi="Arial"/>
          <w:sz w:val="20"/>
        </w:rPr>
        <w:t xml:space="preserve">ontrols.  Project </w:t>
      </w:r>
      <w:r w:rsidR="00EC21B8">
        <w:rPr>
          <w:rFonts w:ascii="Arial" w:hAnsi="Arial"/>
          <w:sz w:val="20"/>
        </w:rPr>
        <w:t>c</w:t>
      </w:r>
      <w:r w:rsidR="00DC31C1">
        <w:rPr>
          <w:rFonts w:ascii="Arial" w:hAnsi="Arial"/>
          <w:sz w:val="20"/>
        </w:rPr>
        <w:t xml:space="preserve">ontrols reviews the </w:t>
      </w:r>
      <w:r w:rsidR="001F1D31">
        <w:rPr>
          <w:rFonts w:ascii="Arial" w:hAnsi="Arial"/>
          <w:sz w:val="20"/>
        </w:rPr>
        <w:t>WAF</w:t>
      </w:r>
      <w:r w:rsidR="00DC31C1">
        <w:rPr>
          <w:rFonts w:ascii="Arial" w:hAnsi="Arial"/>
          <w:sz w:val="20"/>
        </w:rPr>
        <w:t xml:space="preserve"> to confirm</w:t>
      </w:r>
      <w:r w:rsidR="00DF65E2">
        <w:rPr>
          <w:rFonts w:ascii="Arial" w:hAnsi="Arial"/>
          <w:sz w:val="20"/>
        </w:rPr>
        <w:t xml:space="preserve"> that </w:t>
      </w:r>
      <w:r w:rsidR="00EC21B8">
        <w:rPr>
          <w:rFonts w:ascii="Arial" w:hAnsi="Arial"/>
          <w:sz w:val="20"/>
        </w:rPr>
        <w:t>it</w:t>
      </w:r>
      <w:r w:rsidR="00DF65E2">
        <w:rPr>
          <w:rFonts w:ascii="Arial" w:hAnsi="Arial"/>
          <w:sz w:val="20"/>
        </w:rPr>
        <w:t xml:space="preserve"> is consistent with the project objectives, and enters the control account data into the project EVM system.  After collection of data from all control accounts, </w:t>
      </w:r>
      <w:r w:rsidR="00EC21B8">
        <w:rPr>
          <w:rFonts w:ascii="Arial" w:hAnsi="Arial"/>
          <w:sz w:val="20"/>
        </w:rPr>
        <w:t>p</w:t>
      </w:r>
      <w:r w:rsidR="00DF65E2">
        <w:rPr>
          <w:rFonts w:ascii="Arial" w:hAnsi="Arial"/>
          <w:sz w:val="20"/>
        </w:rPr>
        <w:t xml:space="preserve">roject </w:t>
      </w:r>
      <w:r w:rsidR="00EC21B8">
        <w:rPr>
          <w:rFonts w:ascii="Arial" w:hAnsi="Arial"/>
          <w:sz w:val="20"/>
        </w:rPr>
        <w:t>c</w:t>
      </w:r>
      <w:r w:rsidR="00DF65E2">
        <w:rPr>
          <w:rFonts w:ascii="Arial" w:hAnsi="Arial"/>
          <w:sz w:val="20"/>
        </w:rPr>
        <w:t xml:space="preserve">ontrols reviews the project schedule and budget with the </w:t>
      </w:r>
      <w:r w:rsidR="00EC21B8">
        <w:rPr>
          <w:rFonts w:ascii="Arial" w:hAnsi="Arial"/>
          <w:sz w:val="20"/>
        </w:rPr>
        <w:t>p</w:t>
      </w:r>
      <w:r w:rsidR="00DF65E2">
        <w:rPr>
          <w:rFonts w:ascii="Arial" w:hAnsi="Arial"/>
          <w:sz w:val="20"/>
        </w:rPr>
        <w:t xml:space="preserve">roject </w:t>
      </w:r>
      <w:r w:rsidR="00EC21B8">
        <w:rPr>
          <w:rFonts w:ascii="Arial" w:hAnsi="Arial"/>
          <w:sz w:val="20"/>
        </w:rPr>
        <w:t>m</w:t>
      </w:r>
      <w:r w:rsidR="00DF65E2">
        <w:rPr>
          <w:rFonts w:ascii="Arial" w:hAnsi="Arial"/>
          <w:sz w:val="20"/>
        </w:rPr>
        <w:t xml:space="preserve">anager to assess their consistency with project objectives.  The </w:t>
      </w:r>
      <w:r w:rsidR="00EC21B8">
        <w:rPr>
          <w:rFonts w:ascii="Arial" w:hAnsi="Arial"/>
          <w:sz w:val="20"/>
        </w:rPr>
        <w:t>p</w:t>
      </w:r>
      <w:r w:rsidR="00DF65E2">
        <w:rPr>
          <w:rFonts w:ascii="Arial" w:hAnsi="Arial"/>
          <w:sz w:val="20"/>
        </w:rPr>
        <w:t xml:space="preserve">roject </w:t>
      </w:r>
      <w:r w:rsidR="00EC21B8">
        <w:rPr>
          <w:rFonts w:ascii="Arial" w:hAnsi="Arial"/>
          <w:sz w:val="20"/>
        </w:rPr>
        <w:t>m</w:t>
      </w:r>
      <w:r w:rsidR="00DF65E2">
        <w:rPr>
          <w:rFonts w:ascii="Arial" w:hAnsi="Arial"/>
          <w:sz w:val="20"/>
        </w:rPr>
        <w:t xml:space="preserve">anager will discuss with the CAMs revisions to the </w:t>
      </w:r>
      <w:r w:rsidR="001F1D31">
        <w:rPr>
          <w:rFonts w:ascii="Arial" w:hAnsi="Arial"/>
          <w:sz w:val="20"/>
        </w:rPr>
        <w:t>WAFs</w:t>
      </w:r>
      <w:r w:rsidR="00DF65E2">
        <w:rPr>
          <w:rFonts w:ascii="Arial" w:hAnsi="Arial"/>
          <w:sz w:val="20"/>
        </w:rPr>
        <w:t xml:space="preserve">, if necessary.  Once the </w:t>
      </w:r>
      <w:r w:rsidR="001F1D31">
        <w:rPr>
          <w:rFonts w:ascii="Arial" w:hAnsi="Arial"/>
          <w:sz w:val="20"/>
        </w:rPr>
        <w:t>WAFs</w:t>
      </w:r>
      <w:r w:rsidR="00DF65E2">
        <w:rPr>
          <w:rFonts w:ascii="Arial" w:hAnsi="Arial"/>
          <w:sz w:val="20"/>
        </w:rPr>
        <w:t xml:space="preserve"> are acceptable, the </w:t>
      </w:r>
      <w:r w:rsidR="00EC21B8">
        <w:rPr>
          <w:rFonts w:ascii="Arial" w:hAnsi="Arial"/>
          <w:sz w:val="20"/>
        </w:rPr>
        <w:t>p</w:t>
      </w:r>
      <w:r w:rsidR="00DF65E2">
        <w:rPr>
          <w:rFonts w:ascii="Arial" w:hAnsi="Arial"/>
          <w:sz w:val="20"/>
        </w:rPr>
        <w:t xml:space="preserve">roject </w:t>
      </w:r>
      <w:r w:rsidR="00EC21B8">
        <w:rPr>
          <w:rFonts w:ascii="Arial" w:hAnsi="Arial"/>
          <w:sz w:val="20"/>
        </w:rPr>
        <w:t>m</w:t>
      </w:r>
      <w:r w:rsidR="00DF65E2">
        <w:rPr>
          <w:rFonts w:ascii="Arial" w:hAnsi="Arial"/>
          <w:sz w:val="20"/>
        </w:rPr>
        <w:t xml:space="preserve">anager signs the </w:t>
      </w:r>
      <w:r w:rsidR="00EC21B8">
        <w:rPr>
          <w:rFonts w:ascii="Arial" w:hAnsi="Arial"/>
          <w:sz w:val="20"/>
        </w:rPr>
        <w:t>c</w:t>
      </w:r>
      <w:r w:rsidR="00DF65E2">
        <w:rPr>
          <w:rFonts w:ascii="Arial" w:hAnsi="Arial"/>
          <w:sz w:val="20"/>
        </w:rPr>
        <w:t xml:space="preserve">ontrol </w:t>
      </w:r>
      <w:r w:rsidR="00EC21B8">
        <w:rPr>
          <w:rFonts w:ascii="Arial" w:hAnsi="Arial"/>
          <w:sz w:val="20"/>
        </w:rPr>
        <w:t>a</w:t>
      </w:r>
      <w:r w:rsidR="00DF65E2">
        <w:rPr>
          <w:rFonts w:ascii="Arial" w:hAnsi="Arial"/>
          <w:sz w:val="20"/>
        </w:rPr>
        <w:t xml:space="preserve">ccount </w:t>
      </w:r>
      <w:r w:rsidR="00EC21B8">
        <w:rPr>
          <w:rFonts w:ascii="Arial" w:hAnsi="Arial"/>
          <w:sz w:val="20"/>
        </w:rPr>
        <w:t>p</w:t>
      </w:r>
      <w:r w:rsidR="00DF65E2">
        <w:rPr>
          <w:rFonts w:ascii="Arial" w:hAnsi="Arial"/>
          <w:sz w:val="20"/>
        </w:rPr>
        <w:t>lan/</w:t>
      </w:r>
      <w:r w:rsidR="00EC21B8">
        <w:rPr>
          <w:rFonts w:ascii="Arial" w:hAnsi="Arial"/>
          <w:sz w:val="20"/>
        </w:rPr>
        <w:t>w</w:t>
      </w:r>
      <w:r w:rsidR="00DF65E2">
        <w:rPr>
          <w:rFonts w:ascii="Arial" w:hAnsi="Arial"/>
          <w:sz w:val="20"/>
        </w:rPr>
        <w:t xml:space="preserve">ork </w:t>
      </w:r>
      <w:r w:rsidR="00EC21B8">
        <w:rPr>
          <w:rFonts w:ascii="Arial" w:hAnsi="Arial"/>
          <w:sz w:val="20"/>
        </w:rPr>
        <w:t>a</w:t>
      </w:r>
      <w:r w:rsidR="00DF65E2">
        <w:rPr>
          <w:rFonts w:ascii="Arial" w:hAnsi="Arial"/>
          <w:sz w:val="20"/>
        </w:rPr>
        <w:t xml:space="preserve">uthorization form.  Project </w:t>
      </w:r>
      <w:r w:rsidR="00EC21B8">
        <w:rPr>
          <w:rFonts w:ascii="Arial" w:hAnsi="Arial"/>
          <w:sz w:val="20"/>
        </w:rPr>
        <w:t>c</w:t>
      </w:r>
      <w:r w:rsidR="00DF65E2">
        <w:rPr>
          <w:rFonts w:ascii="Arial" w:hAnsi="Arial"/>
          <w:sz w:val="20"/>
        </w:rPr>
        <w:t>ontrols uses the approved co</w:t>
      </w:r>
      <w:r w:rsidR="000B5B83">
        <w:rPr>
          <w:rFonts w:ascii="Arial" w:hAnsi="Arial"/>
          <w:sz w:val="20"/>
        </w:rPr>
        <w:t>ntrol account information to establish</w:t>
      </w:r>
      <w:r w:rsidR="00DF65E2">
        <w:rPr>
          <w:rFonts w:ascii="Arial" w:hAnsi="Arial"/>
          <w:sz w:val="20"/>
        </w:rPr>
        <w:t xml:space="preserve"> the project Performance Measurement Baseline.</w:t>
      </w:r>
      <w:r w:rsidR="008D0CF9">
        <w:rPr>
          <w:rFonts w:ascii="Arial" w:hAnsi="Arial"/>
          <w:sz w:val="20"/>
        </w:rPr>
        <w:t xml:space="preserve"> </w:t>
      </w:r>
      <w:r w:rsidR="00FD4345">
        <w:rPr>
          <w:rFonts w:ascii="Arial" w:hAnsi="Arial"/>
          <w:sz w:val="20"/>
        </w:rPr>
        <w:t xml:space="preserve"> </w:t>
      </w:r>
    </w:p>
    <w:p w:rsidR="00982A3A" w:rsidRDefault="00982A3A" w:rsidP="002E068C">
      <w:pPr>
        <w:pStyle w:val="Level2"/>
        <w:ind w:left="0" w:firstLine="0"/>
        <w:rPr>
          <w:rFonts w:ascii="Arial" w:hAnsi="Arial"/>
          <w:sz w:val="20"/>
        </w:rPr>
      </w:pPr>
    </w:p>
    <w:p w:rsidR="005855D5" w:rsidRDefault="005855D5" w:rsidP="002E068C">
      <w:pPr>
        <w:pStyle w:val="Level1"/>
        <w:spacing w:before="0" w:after="0"/>
        <w:rPr>
          <w:rFonts w:ascii="Arial" w:hAnsi="Arial"/>
          <w:b w:val="0"/>
          <w:caps w:val="0"/>
          <w:sz w:val="20"/>
        </w:rPr>
      </w:pPr>
    </w:p>
    <w:p w:rsidR="006004C7" w:rsidRDefault="006004C7" w:rsidP="002E068C">
      <w:pPr>
        <w:pStyle w:val="Level1"/>
        <w:spacing w:before="0" w:after="0"/>
        <w:rPr>
          <w:rFonts w:ascii="Arial" w:hAnsi="Arial"/>
          <w:b w:val="0"/>
          <w:caps w:val="0"/>
          <w:sz w:val="20"/>
        </w:rPr>
      </w:pPr>
    </w:p>
    <w:p w:rsidR="006004C7" w:rsidRDefault="006004C7" w:rsidP="002E068C">
      <w:pPr>
        <w:pStyle w:val="Level1"/>
        <w:spacing w:before="0" w:after="0"/>
        <w:rPr>
          <w:rFonts w:ascii="Arial" w:hAnsi="Arial"/>
          <w:b w:val="0"/>
          <w:caps w:val="0"/>
          <w:sz w:val="20"/>
        </w:rPr>
        <w:sectPr w:rsidR="006004C7" w:rsidSect="008F742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080" w:right="1080" w:bottom="720" w:left="1080" w:header="720" w:footer="720" w:gutter="0"/>
          <w:cols w:space="720"/>
          <w:titlePg/>
        </w:sectPr>
      </w:pPr>
    </w:p>
    <w:p w:rsidR="004D4E59" w:rsidRPr="004D4E59" w:rsidRDefault="004D4E59" w:rsidP="006004C7">
      <w:pPr>
        <w:pStyle w:val="Level1"/>
        <w:spacing w:before="0" w:after="0"/>
      </w:pPr>
    </w:p>
    <w:sectPr w:rsidR="004D4E59" w:rsidRPr="004D4E59" w:rsidSect="005855D5">
      <w:headerReference w:type="default" r:id="rId11"/>
      <w:footerReference w:type="default" r:id="rId12"/>
      <w:pgSz w:w="15840" w:h="12240" w:orient="landscape" w:code="1"/>
      <w:pgMar w:top="1080" w:right="1080" w:bottom="10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B2" w:rsidRDefault="00AD25B2">
      <w:r>
        <w:separator/>
      </w:r>
    </w:p>
  </w:endnote>
  <w:endnote w:type="continuationSeparator" w:id="0">
    <w:p w:rsidR="00AD25B2" w:rsidRDefault="00AD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9B" w:rsidRDefault="00C3599B" w:rsidP="00287460">
    <w:pPr>
      <w:pStyle w:val="Footer"/>
    </w:pPr>
  </w:p>
  <w:p w:rsidR="0005074F" w:rsidRDefault="00C3599B" w:rsidP="0013488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Once printed, this file is no longer an official copy.  Before using a printed copy, verify that it is the most current version by checking the document revision on  </w:t>
    </w:r>
  </w:p>
  <w:p w:rsidR="00134880" w:rsidRDefault="00C3599B" w:rsidP="0005074F">
    <w:pPr>
      <w:pStyle w:val="Footer"/>
      <w:jc w:val="right"/>
    </w:pPr>
    <w:r>
      <w:rPr>
        <w:rFonts w:ascii="Arial" w:hAnsi="Arial"/>
        <w:sz w:val="16"/>
      </w:rPr>
      <w:t xml:space="preserve">Print Date: </w:t>
    </w:r>
    <w:r w:rsidR="0080592F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"M/d/yyyy" </w:instrText>
    </w:r>
    <w:r w:rsidR="0080592F">
      <w:rPr>
        <w:rFonts w:ascii="Arial" w:hAnsi="Arial"/>
        <w:sz w:val="16"/>
      </w:rPr>
      <w:fldChar w:fldCharType="separate"/>
    </w:r>
    <w:r w:rsidR="00F6180B">
      <w:rPr>
        <w:rFonts w:ascii="Arial" w:hAnsi="Arial"/>
        <w:noProof/>
        <w:sz w:val="16"/>
      </w:rPr>
      <w:t>1/24/2011</w:t>
    </w:r>
    <w:r w:rsidR="0080592F">
      <w:rPr>
        <w:rFonts w:ascii="Arial" w:hAnsi="Arial"/>
        <w:sz w:val="16"/>
      </w:rPr>
      <w:fldChar w:fldCharType="end"/>
    </w:r>
    <w:r w:rsidR="00134880" w:rsidRPr="00134880">
      <w:t xml:space="preserve"> </w:t>
    </w:r>
  </w:p>
  <w:p w:rsidR="00C3599B" w:rsidRDefault="00C3599B" w:rsidP="00FC7A44">
    <w:pPr>
      <w:pStyle w:val="Footer"/>
      <w:rPr>
        <w:rFonts w:ascii="Arial" w:hAnsi="Arial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9B" w:rsidRDefault="00C3599B" w:rsidP="00AD2192">
    <w:pPr>
      <w:pStyle w:val="Footer"/>
    </w:pPr>
  </w:p>
  <w:p w:rsidR="0005074F" w:rsidRDefault="00C3599B" w:rsidP="00AD219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Once printed, this file is no longer an official copy.  Before using a printed copy, verify that it is the most current version by checking the document revision on </w:t>
    </w:r>
  </w:p>
  <w:p w:rsidR="00C3599B" w:rsidRPr="00F10ED0" w:rsidRDefault="00C3599B" w:rsidP="0005074F">
    <w:pPr>
      <w:pStyle w:val="Footer"/>
      <w:jc w:val="right"/>
    </w:pPr>
    <w:r>
      <w:rPr>
        <w:rFonts w:ascii="Arial" w:hAnsi="Arial"/>
        <w:sz w:val="16"/>
      </w:rPr>
      <w:t xml:space="preserve">Print Date: </w:t>
    </w:r>
    <w:r w:rsidR="0080592F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"M/d/yyyy" </w:instrText>
    </w:r>
    <w:r w:rsidR="0080592F">
      <w:rPr>
        <w:rFonts w:ascii="Arial" w:hAnsi="Arial"/>
        <w:sz w:val="16"/>
      </w:rPr>
      <w:fldChar w:fldCharType="separate"/>
    </w:r>
    <w:r w:rsidR="00F6180B">
      <w:rPr>
        <w:rFonts w:ascii="Arial" w:hAnsi="Arial"/>
        <w:noProof/>
        <w:sz w:val="16"/>
      </w:rPr>
      <w:t>1/24/2011</w:t>
    </w:r>
    <w:r w:rsidR="0080592F">
      <w:rPr>
        <w:rFonts w:ascii="Arial" w:hAnsi="Arial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12" w:rsidRDefault="00776A12" w:rsidP="00287460">
    <w:pPr>
      <w:pStyle w:val="Footer"/>
    </w:pPr>
  </w:p>
  <w:p w:rsidR="0005074F" w:rsidRDefault="00776A12" w:rsidP="00FC7A4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Once printed, this file is no longer an official copy.  Before using a printed copy, verify that it is the most current version by checking the document revision on </w:t>
    </w:r>
  </w:p>
  <w:p w:rsidR="00776A12" w:rsidRDefault="00776A12" w:rsidP="0005074F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Print Date: </w:t>
    </w:r>
    <w:r w:rsidR="0080592F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"M/d/yyyy" </w:instrText>
    </w:r>
    <w:r w:rsidR="0080592F">
      <w:rPr>
        <w:rFonts w:ascii="Arial" w:hAnsi="Arial"/>
        <w:sz w:val="16"/>
      </w:rPr>
      <w:fldChar w:fldCharType="separate"/>
    </w:r>
    <w:r w:rsidR="00F6180B">
      <w:rPr>
        <w:rFonts w:ascii="Arial" w:hAnsi="Arial"/>
        <w:noProof/>
        <w:sz w:val="16"/>
      </w:rPr>
      <w:t>1/24/2011</w:t>
    </w:r>
    <w:r w:rsidR="0080592F">
      <w:rPr>
        <w:rFonts w:ascii="Arial" w:hAnsi="Arial"/>
        <w:sz w:val="16"/>
      </w:rPr>
      <w:fldChar w:fldCharType="end"/>
    </w:r>
  </w:p>
  <w:p w:rsidR="00776A12" w:rsidRDefault="00776A12" w:rsidP="00FC7A44">
    <w:pPr>
      <w:pStyle w:val="Footer"/>
      <w:rPr>
        <w:rFonts w:ascii="Arial" w:hAnsi="Arial"/>
        <w:sz w:val="16"/>
      </w:rPr>
    </w:pPr>
  </w:p>
  <w:p w:rsidR="00776A12" w:rsidRDefault="00776A12" w:rsidP="00776A12">
    <w:pPr>
      <w:pStyle w:val="Footer"/>
    </w:pPr>
  </w:p>
  <w:p w:rsidR="00776A12" w:rsidRDefault="00776A12" w:rsidP="00776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B2" w:rsidRDefault="00AD25B2">
      <w:r>
        <w:separator/>
      </w:r>
    </w:p>
  </w:footnote>
  <w:footnote w:type="continuationSeparator" w:id="0">
    <w:p w:rsidR="00AD25B2" w:rsidRDefault="00AD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1188"/>
      <w:gridCol w:w="1620"/>
      <w:gridCol w:w="1305"/>
      <w:gridCol w:w="1215"/>
      <w:gridCol w:w="1440"/>
      <w:gridCol w:w="1080"/>
      <w:gridCol w:w="2520"/>
    </w:tblGrid>
    <w:tr w:rsidR="00C3599B" w:rsidRPr="002E068C">
      <w:trPr>
        <w:cantSplit/>
        <w:trHeight w:hRule="exact" w:val="312"/>
        <w:jc w:val="center"/>
      </w:trPr>
      <w:tc>
        <w:tcPr>
          <w:tcW w:w="10368" w:type="dxa"/>
          <w:gridSpan w:val="7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  <w:shd w:val="clear" w:color="auto" w:fill="auto"/>
        </w:tcPr>
        <w:p w:rsidR="00C3599B" w:rsidRPr="002E068C" w:rsidRDefault="00C3599B" w:rsidP="00FD4345">
          <w:pPr>
            <w:pStyle w:val="Heading3"/>
          </w:pPr>
          <w:proofErr w:type="gramStart"/>
          <w:r w:rsidRPr="002E068C">
            <w:t>POLICIES  AND</w:t>
          </w:r>
          <w:proofErr w:type="gramEnd"/>
          <w:r w:rsidRPr="002E068C">
            <w:t xml:space="preserve">  PROCEDURES</w:t>
          </w:r>
        </w:p>
        <w:p w:rsidR="00C3599B" w:rsidRPr="002E068C" w:rsidRDefault="00C3599B">
          <w:pPr>
            <w:rPr>
              <w:rFonts w:ascii="Arial" w:hAnsi="Arial"/>
              <w:b/>
              <w:sz w:val="20"/>
            </w:rPr>
          </w:pPr>
        </w:p>
        <w:p w:rsidR="00C3599B" w:rsidRPr="002E068C" w:rsidRDefault="00C3599B">
          <w:pPr>
            <w:rPr>
              <w:rFonts w:ascii="Arial" w:hAnsi="Arial"/>
              <w:b/>
              <w:sz w:val="20"/>
            </w:rPr>
          </w:pPr>
        </w:p>
        <w:p w:rsidR="00C3599B" w:rsidRPr="002E068C" w:rsidRDefault="00C3599B">
          <w:pPr>
            <w:rPr>
              <w:rFonts w:ascii="Arial" w:hAnsi="Arial"/>
              <w:b/>
              <w:sz w:val="20"/>
            </w:rPr>
          </w:pPr>
        </w:p>
        <w:p w:rsidR="00C3599B" w:rsidRPr="002E068C" w:rsidRDefault="00C3599B">
          <w:pPr>
            <w:rPr>
              <w:rFonts w:ascii="Arial" w:hAnsi="Arial"/>
              <w:b/>
              <w:sz w:val="20"/>
            </w:rPr>
          </w:pPr>
        </w:p>
        <w:p w:rsidR="00C3599B" w:rsidRPr="002E068C" w:rsidRDefault="00C3599B">
          <w:pPr>
            <w:rPr>
              <w:rFonts w:ascii="Arial" w:hAnsi="Arial"/>
              <w:b/>
              <w:sz w:val="20"/>
            </w:rPr>
          </w:pPr>
        </w:p>
        <w:p w:rsidR="00C3599B" w:rsidRPr="002E068C" w:rsidRDefault="00C3599B">
          <w:pPr>
            <w:rPr>
              <w:rFonts w:ascii="Arial" w:hAnsi="Arial"/>
              <w:b/>
              <w:sz w:val="20"/>
            </w:rPr>
          </w:pPr>
        </w:p>
        <w:p w:rsidR="00C3599B" w:rsidRPr="002E068C" w:rsidRDefault="00C3599B">
          <w:pPr>
            <w:rPr>
              <w:rFonts w:ascii="Arial" w:hAnsi="Arial"/>
              <w:b/>
              <w:sz w:val="20"/>
            </w:rPr>
          </w:pPr>
        </w:p>
      </w:tc>
    </w:tr>
    <w:tr w:rsidR="00C3599B" w:rsidRPr="002E068C">
      <w:trPr>
        <w:cantSplit/>
        <w:trHeight w:hRule="exact" w:val="240"/>
        <w:jc w:val="center"/>
      </w:trPr>
      <w:tc>
        <w:tcPr>
          <w:tcW w:w="1188" w:type="dxa"/>
          <w:tcBorders>
            <w:left w:val="double" w:sz="6" w:space="0" w:color="auto"/>
            <w:bottom w:val="double" w:sz="6" w:space="0" w:color="auto"/>
          </w:tcBorders>
        </w:tcPr>
        <w:p w:rsidR="00C3599B" w:rsidRPr="002E068C" w:rsidRDefault="00C3599B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NUMBER</w:t>
          </w:r>
        </w:p>
      </w:tc>
      <w:tc>
        <w:tcPr>
          <w:tcW w:w="1620" w:type="dxa"/>
          <w:tcBorders>
            <w:bottom w:val="double" w:sz="6" w:space="0" w:color="auto"/>
            <w:right w:val="single" w:sz="6" w:space="0" w:color="auto"/>
          </w:tcBorders>
        </w:tcPr>
        <w:p w:rsidR="00C3599B" w:rsidRPr="002E068C" w:rsidRDefault="00C3599B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PM-1.4</w:t>
          </w:r>
        </w:p>
      </w:tc>
      <w:tc>
        <w:tcPr>
          <w:tcW w:w="1305" w:type="dxa"/>
          <w:tcBorders>
            <w:bottom w:val="double" w:sz="6" w:space="0" w:color="auto"/>
          </w:tcBorders>
        </w:tcPr>
        <w:p w:rsidR="00C3599B" w:rsidRPr="002E068C" w:rsidRDefault="00C3599B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REVISION</w:t>
          </w:r>
        </w:p>
      </w:tc>
      <w:tc>
        <w:tcPr>
          <w:tcW w:w="1215" w:type="dxa"/>
          <w:tcBorders>
            <w:bottom w:val="double" w:sz="6" w:space="0" w:color="auto"/>
            <w:right w:val="single" w:sz="6" w:space="0" w:color="auto"/>
          </w:tcBorders>
        </w:tcPr>
        <w:p w:rsidR="00C3599B" w:rsidRPr="002E068C" w:rsidRDefault="0005074F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Draft</w:t>
          </w:r>
        </w:p>
      </w:tc>
      <w:tc>
        <w:tcPr>
          <w:tcW w:w="1440" w:type="dxa"/>
          <w:tcBorders>
            <w:bottom w:val="double" w:sz="6" w:space="0" w:color="auto"/>
          </w:tcBorders>
        </w:tcPr>
        <w:p w:rsidR="00C3599B" w:rsidRPr="002E068C" w:rsidRDefault="00C3599B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EFFECTIVE</w:t>
          </w:r>
        </w:p>
      </w:tc>
      <w:tc>
        <w:tcPr>
          <w:tcW w:w="1080" w:type="dxa"/>
          <w:tcBorders>
            <w:bottom w:val="double" w:sz="6" w:space="0" w:color="auto"/>
            <w:right w:val="single" w:sz="6" w:space="0" w:color="auto"/>
          </w:tcBorders>
        </w:tcPr>
        <w:p w:rsidR="00C3599B" w:rsidRPr="002E068C" w:rsidRDefault="001F1D31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1/23/11</w:t>
          </w:r>
        </w:p>
      </w:tc>
      <w:tc>
        <w:tcPr>
          <w:tcW w:w="2520" w:type="dxa"/>
          <w:tcBorders>
            <w:bottom w:val="double" w:sz="6" w:space="0" w:color="auto"/>
            <w:right w:val="double" w:sz="6" w:space="0" w:color="auto"/>
          </w:tcBorders>
        </w:tcPr>
        <w:p w:rsidR="00C3599B" w:rsidRPr="002E068C" w:rsidRDefault="00C3599B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 xml:space="preserve">PAGE     </w:t>
          </w:r>
          <w:r w:rsidR="0080592F" w:rsidRPr="002E068C">
            <w:rPr>
              <w:rFonts w:ascii="Arial" w:hAnsi="Arial"/>
              <w:sz w:val="20"/>
            </w:rPr>
            <w:fldChar w:fldCharType="begin"/>
          </w:r>
          <w:r w:rsidRPr="002E068C">
            <w:rPr>
              <w:rFonts w:ascii="Arial" w:hAnsi="Arial"/>
              <w:sz w:val="20"/>
            </w:rPr>
            <w:instrText>PAGE</w:instrText>
          </w:r>
          <w:r w:rsidR="0080592F" w:rsidRPr="002E068C">
            <w:rPr>
              <w:rFonts w:ascii="Arial" w:hAnsi="Arial"/>
              <w:sz w:val="20"/>
            </w:rPr>
            <w:fldChar w:fldCharType="separate"/>
          </w:r>
          <w:r w:rsidR="00F6180B">
            <w:rPr>
              <w:rFonts w:ascii="Arial" w:hAnsi="Arial"/>
              <w:noProof/>
              <w:sz w:val="20"/>
            </w:rPr>
            <w:t>3</w:t>
          </w:r>
          <w:r w:rsidR="0080592F" w:rsidRPr="002E068C">
            <w:rPr>
              <w:rFonts w:ascii="Arial" w:hAnsi="Arial"/>
              <w:sz w:val="20"/>
            </w:rPr>
            <w:fldChar w:fldCharType="end"/>
          </w:r>
          <w:r w:rsidRPr="002E068C">
            <w:rPr>
              <w:rFonts w:ascii="Arial" w:hAnsi="Arial"/>
              <w:b/>
              <w:sz w:val="20"/>
            </w:rPr>
            <w:t xml:space="preserve">   OF    </w:t>
          </w:r>
          <w:r w:rsidR="0080592F" w:rsidRPr="00FD4345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FD4345"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 w:rsidR="0080592F" w:rsidRPr="00FD4345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F6180B">
            <w:rPr>
              <w:rStyle w:val="PageNumber"/>
              <w:rFonts w:ascii="Arial" w:hAnsi="Arial" w:cs="Arial"/>
              <w:noProof/>
              <w:sz w:val="20"/>
            </w:rPr>
            <w:t>3</w:t>
          </w:r>
          <w:r w:rsidR="0080592F" w:rsidRPr="00FD4345">
            <w:rPr>
              <w:rStyle w:val="PageNumber"/>
              <w:rFonts w:ascii="Arial" w:hAnsi="Arial" w:cs="Arial"/>
              <w:sz w:val="20"/>
            </w:rPr>
            <w:fldChar w:fldCharType="end"/>
          </w:r>
        </w:p>
        <w:p w:rsidR="00C3599B" w:rsidRPr="002E068C" w:rsidRDefault="00C3599B">
          <w:pPr>
            <w:rPr>
              <w:rFonts w:ascii="Arial" w:hAnsi="Arial"/>
              <w:b/>
              <w:sz w:val="20"/>
            </w:rPr>
          </w:pPr>
        </w:p>
      </w:tc>
    </w:tr>
  </w:tbl>
  <w:p w:rsidR="00C3599B" w:rsidRDefault="00C359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Layout w:type="fixed"/>
      <w:tblLook w:val="0000"/>
    </w:tblPr>
    <w:tblGrid>
      <w:gridCol w:w="6117"/>
      <w:gridCol w:w="2040"/>
      <w:gridCol w:w="2283"/>
    </w:tblGrid>
    <w:tr w:rsidR="00C3599B" w:rsidRPr="002E068C">
      <w:trPr>
        <w:cantSplit/>
      </w:trPr>
      <w:tc>
        <w:tcPr>
          <w:tcW w:w="6117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  <w:shd w:val="clear" w:color="auto" w:fill="auto"/>
        </w:tcPr>
        <w:p w:rsidR="00C3599B" w:rsidRDefault="0080592F" w:rsidP="00FB6A9E">
          <w:pPr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noProof/>
              <w:sz w:val="20"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5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  <w:r w:rsidR="0005074F">
            <w:rPr>
              <w:rFonts w:ascii="Arial" w:hAnsi="Arial"/>
              <w:b/>
              <w:sz w:val="20"/>
            </w:rPr>
            <w:t>Princeton Plasma Physics Laboratory</w:t>
          </w:r>
        </w:p>
        <w:p w:rsidR="00C3599B" w:rsidRPr="002E068C" w:rsidRDefault="00C3599B" w:rsidP="00FB6A9E">
          <w:pPr>
            <w:jc w:val="center"/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POLICIES  AND  PROCEDURES</w:t>
          </w:r>
        </w:p>
      </w:tc>
      <w:tc>
        <w:tcPr>
          <w:tcW w:w="2040" w:type="dxa"/>
          <w:tcBorders>
            <w:top w:val="double" w:sz="6" w:space="0" w:color="auto"/>
            <w:right w:val="single" w:sz="6" w:space="0" w:color="auto"/>
          </w:tcBorders>
        </w:tcPr>
        <w:p w:rsidR="00C3599B" w:rsidRPr="002E068C" w:rsidRDefault="00C3599B" w:rsidP="00FB6A9E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NUMBER</w:t>
          </w:r>
        </w:p>
        <w:p w:rsidR="00C3599B" w:rsidRPr="002E068C" w:rsidRDefault="00C3599B" w:rsidP="00FB6A9E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PM-1.4</w:t>
          </w:r>
        </w:p>
      </w:tc>
      <w:tc>
        <w:tcPr>
          <w:tcW w:w="2283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C3599B" w:rsidRPr="002E068C" w:rsidRDefault="00C3599B" w:rsidP="00FB6A9E">
          <w:pPr>
            <w:rPr>
              <w:rFonts w:ascii="Arial" w:hAnsi="Arial"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REVISION</w:t>
          </w:r>
        </w:p>
        <w:p w:rsidR="00C3599B" w:rsidRPr="002E068C" w:rsidRDefault="0005074F" w:rsidP="0005074F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Draft</w:t>
          </w:r>
        </w:p>
      </w:tc>
    </w:tr>
    <w:tr w:rsidR="00C3599B" w:rsidRPr="002E068C">
      <w:trPr>
        <w:cantSplit/>
        <w:trHeight w:val="480"/>
      </w:trPr>
      <w:tc>
        <w:tcPr>
          <w:tcW w:w="6117" w:type="dxa"/>
          <w:tcBorders>
            <w:left w:val="doub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:rsidR="00C3599B" w:rsidRPr="002E068C" w:rsidRDefault="00C3599B" w:rsidP="00FB6A9E">
          <w:pPr>
            <w:jc w:val="center"/>
            <w:rPr>
              <w:rFonts w:ascii="Arial" w:hAnsi="Arial"/>
              <w:b/>
              <w:sz w:val="20"/>
            </w:rPr>
          </w:pPr>
        </w:p>
        <w:p w:rsidR="00C3599B" w:rsidRPr="00D94750" w:rsidRDefault="00C3599B" w:rsidP="00D94750">
          <w:pPr>
            <w:pStyle w:val="Heading3"/>
          </w:pPr>
          <w:r w:rsidRPr="00D94750">
            <w:t>PROJECT MANAGEMENT</w:t>
          </w:r>
        </w:p>
      </w:tc>
      <w:tc>
        <w:tcPr>
          <w:tcW w:w="204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C3599B" w:rsidRPr="002E068C" w:rsidRDefault="00C3599B" w:rsidP="00FB6A9E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EFFECTIVE</w:t>
          </w:r>
        </w:p>
        <w:p w:rsidR="00C3599B" w:rsidRPr="002E068C" w:rsidRDefault="001F1D31" w:rsidP="0005074F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1/23/11 </w:t>
          </w:r>
          <w:r w:rsidR="00D26199">
            <w:rPr>
              <w:rFonts w:ascii="Arial" w:hAnsi="Arial"/>
              <w:sz w:val="20"/>
            </w:rPr>
            <w:t>Draft</w:t>
          </w:r>
        </w:p>
      </w:tc>
      <w:tc>
        <w:tcPr>
          <w:tcW w:w="22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:rsidR="00C3599B" w:rsidRPr="002E068C" w:rsidRDefault="00C3599B" w:rsidP="00FB6A9E">
          <w:pPr>
            <w:spacing w:line="420" w:lineRule="exact"/>
            <w:rPr>
              <w:rFonts w:ascii="Arial" w:hAnsi="Arial"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PAGE</w:t>
          </w:r>
          <w:r w:rsidRPr="002E068C">
            <w:rPr>
              <w:rFonts w:ascii="Arial" w:hAnsi="Arial"/>
              <w:sz w:val="20"/>
            </w:rPr>
            <w:t xml:space="preserve">   </w:t>
          </w:r>
          <w:r w:rsidR="0080592F" w:rsidRPr="002E068C">
            <w:rPr>
              <w:rFonts w:ascii="Arial" w:hAnsi="Arial"/>
              <w:sz w:val="20"/>
            </w:rPr>
            <w:fldChar w:fldCharType="begin"/>
          </w:r>
          <w:r w:rsidRPr="002E068C">
            <w:rPr>
              <w:rFonts w:ascii="Arial" w:hAnsi="Arial"/>
              <w:sz w:val="20"/>
            </w:rPr>
            <w:instrText>PAGE</w:instrText>
          </w:r>
          <w:r w:rsidR="0080592F" w:rsidRPr="002E068C">
            <w:rPr>
              <w:rFonts w:ascii="Arial" w:hAnsi="Arial"/>
              <w:sz w:val="20"/>
            </w:rPr>
            <w:fldChar w:fldCharType="separate"/>
          </w:r>
          <w:r w:rsidR="00F6180B">
            <w:rPr>
              <w:rFonts w:ascii="Arial" w:hAnsi="Arial"/>
              <w:noProof/>
              <w:sz w:val="20"/>
            </w:rPr>
            <w:t>1</w:t>
          </w:r>
          <w:r w:rsidR="0080592F" w:rsidRPr="002E068C">
            <w:rPr>
              <w:rFonts w:ascii="Arial" w:hAnsi="Arial"/>
              <w:sz w:val="20"/>
            </w:rPr>
            <w:fldChar w:fldCharType="end"/>
          </w:r>
          <w:r w:rsidRPr="002E068C">
            <w:rPr>
              <w:rFonts w:ascii="Arial" w:hAnsi="Arial"/>
              <w:sz w:val="20"/>
            </w:rPr>
            <w:t xml:space="preserve">   </w:t>
          </w:r>
          <w:r w:rsidRPr="002E068C">
            <w:rPr>
              <w:rFonts w:ascii="Arial" w:hAnsi="Arial"/>
              <w:b/>
              <w:sz w:val="20"/>
            </w:rPr>
            <w:t xml:space="preserve">OF   </w:t>
          </w:r>
          <w:r w:rsidR="0080592F" w:rsidRPr="00FD4345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FD4345"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 w:rsidR="0080592F" w:rsidRPr="00FD4345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F6180B">
            <w:rPr>
              <w:rStyle w:val="PageNumber"/>
              <w:rFonts w:ascii="Arial" w:hAnsi="Arial" w:cs="Arial"/>
              <w:noProof/>
              <w:sz w:val="20"/>
            </w:rPr>
            <w:t>4</w:t>
          </w:r>
          <w:r w:rsidR="0080592F" w:rsidRPr="00FD4345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  <w:tr w:rsidR="00C3599B" w:rsidRPr="002E068C">
      <w:trPr>
        <w:cantSplit/>
        <w:trHeight w:hRule="exact" w:val="240"/>
      </w:trPr>
      <w:tc>
        <w:tcPr>
          <w:tcW w:w="8157" w:type="dxa"/>
          <w:gridSpan w:val="2"/>
          <w:vMerge w:val="restart"/>
          <w:tcBorders>
            <w:left w:val="double" w:sz="6" w:space="0" w:color="auto"/>
            <w:right w:val="single" w:sz="6" w:space="0" w:color="auto"/>
          </w:tcBorders>
        </w:tcPr>
        <w:p w:rsidR="00C3599B" w:rsidRPr="002E068C" w:rsidRDefault="00C3599B" w:rsidP="00FB6A9E">
          <w:pPr>
            <w:tabs>
              <w:tab w:val="center" w:pos="3910"/>
            </w:tabs>
            <w:rPr>
              <w:rFonts w:ascii="Arial" w:hAnsi="Arial"/>
              <w:bCs/>
              <w:sz w:val="20"/>
            </w:rPr>
          </w:pPr>
          <w:r>
            <w:rPr>
              <w:rFonts w:ascii="Arial" w:hAnsi="Arial"/>
              <w:b/>
              <w:sz w:val="20"/>
            </w:rPr>
            <w:tab/>
          </w:r>
        </w:p>
        <w:p w:rsidR="00C3599B" w:rsidRDefault="00C3599B" w:rsidP="00FB6A9E">
          <w:pPr>
            <w:pStyle w:val="Heading2"/>
            <w:rPr>
              <w:b w:val="0"/>
            </w:rPr>
          </w:pPr>
          <w:r w:rsidRPr="002E068C">
            <w:t>TITLE</w:t>
          </w:r>
          <w:r>
            <w:tab/>
          </w:r>
          <w:r>
            <w:rPr>
              <w:b w:val="0"/>
            </w:rPr>
            <w:t>CONTROL ACCOUNTS</w:t>
          </w:r>
        </w:p>
        <w:p w:rsidR="00C3599B" w:rsidRPr="000159EE" w:rsidRDefault="00C3599B" w:rsidP="000159EE">
          <w:pPr>
            <w:jc w:val="center"/>
            <w:rPr>
              <w:rFonts w:ascii="Arial" w:hAnsi="Arial" w:cs="Arial"/>
              <w:sz w:val="20"/>
            </w:rPr>
          </w:pPr>
          <w:r w:rsidRPr="000159EE">
            <w:rPr>
              <w:rFonts w:ascii="Arial" w:hAnsi="Arial" w:cs="Arial"/>
              <w:sz w:val="20"/>
            </w:rPr>
            <w:t>&amp; PLANNING PACKAGES</w:t>
          </w:r>
        </w:p>
        <w:p w:rsidR="00C3599B" w:rsidRPr="002E068C" w:rsidRDefault="00C3599B" w:rsidP="00FB6A9E">
          <w:pPr>
            <w:rPr>
              <w:rFonts w:ascii="Arial" w:hAnsi="Arial"/>
              <w:sz w:val="20"/>
            </w:rPr>
          </w:pPr>
        </w:p>
      </w:tc>
      <w:tc>
        <w:tcPr>
          <w:tcW w:w="2283" w:type="dxa"/>
          <w:tcBorders>
            <w:right w:val="double" w:sz="6" w:space="0" w:color="auto"/>
          </w:tcBorders>
        </w:tcPr>
        <w:p w:rsidR="00C3599B" w:rsidRPr="002E068C" w:rsidRDefault="00C3599B" w:rsidP="00FB6A9E">
          <w:pPr>
            <w:rPr>
              <w:rFonts w:ascii="Arial" w:hAnsi="Arial"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PREPARED BY</w:t>
          </w:r>
        </w:p>
      </w:tc>
    </w:tr>
    <w:tr w:rsidR="00C3599B" w:rsidRPr="002E068C">
      <w:trPr>
        <w:cantSplit/>
        <w:trHeight w:hRule="exact" w:val="240"/>
      </w:trPr>
      <w:tc>
        <w:tcPr>
          <w:tcW w:w="8157" w:type="dxa"/>
          <w:gridSpan w:val="2"/>
          <w:vMerge/>
          <w:tcBorders>
            <w:left w:val="double" w:sz="6" w:space="0" w:color="auto"/>
            <w:right w:val="single" w:sz="6" w:space="0" w:color="auto"/>
          </w:tcBorders>
        </w:tcPr>
        <w:p w:rsidR="00C3599B" w:rsidRPr="002E068C" w:rsidRDefault="00C3599B" w:rsidP="00FB6A9E">
          <w:pPr>
            <w:rPr>
              <w:rFonts w:ascii="Arial" w:hAnsi="Arial"/>
              <w:sz w:val="20"/>
            </w:rPr>
          </w:pPr>
        </w:p>
      </w:tc>
      <w:tc>
        <w:tcPr>
          <w:tcW w:w="2283" w:type="dxa"/>
          <w:tcBorders>
            <w:bottom w:val="single" w:sz="6" w:space="0" w:color="auto"/>
            <w:right w:val="double" w:sz="6" w:space="0" w:color="auto"/>
          </w:tcBorders>
        </w:tcPr>
        <w:p w:rsidR="00C3599B" w:rsidRPr="002E068C" w:rsidRDefault="0005074F" w:rsidP="00FB6A9E">
          <w:pPr>
            <w:rPr>
              <w:rFonts w:ascii="Arial" w:hAnsi="Arial"/>
              <w:caps/>
              <w:sz w:val="20"/>
            </w:rPr>
          </w:pPr>
          <w:r>
            <w:rPr>
              <w:rFonts w:ascii="Arial" w:hAnsi="Arial"/>
              <w:caps/>
              <w:sz w:val="20"/>
            </w:rPr>
            <w:t>T. Egebo</w:t>
          </w:r>
        </w:p>
      </w:tc>
    </w:tr>
    <w:tr w:rsidR="00C3599B" w:rsidRPr="002E068C">
      <w:trPr>
        <w:cantSplit/>
        <w:trHeight w:hRule="exact" w:val="240"/>
      </w:trPr>
      <w:tc>
        <w:tcPr>
          <w:tcW w:w="8157" w:type="dxa"/>
          <w:gridSpan w:val="2"/>
          <w:vMerge/>
          <w:tcBorders>
            <w:left w:val="double" w:sz="6" w:space="0" w:color="auto"/>
            <w:right w:val="single" w:sz="6" w:space="0" w:color="auto"/>
          </w:tcBorders>
        </w:tcPr>
        <w:p w:rsidR="00C3599B" w:rsidRPr="002E068C" w:rsidRDefault="00C3599B" w:rsidP="00FB6A9E">
          <w:pPr>
            <w:rPr>
              <w:rFonts w:ascii="Arial" w:hAnsi="Arial"/>
              <w:sz w:val="20"/>
            </w:rPr>
          </w:pPr>
        </w:p>
      </w:tc>
      <w:tc>
        <w:tcPr>
          <w:tcW w:w="2283" w:type="dxa"/>
          <w:tcBorders>
            <w:right w:val="double" w:sz="6" w:space="0" w:color="auto"/>
          </w:tcBorders>
        </w:tcPr>
        <w:p w:rsidR="00C3599B" w:rsidRPr="002E068C" w:rsidRDefault="00C3599B" w:rsidP="00FB6A9E">
          <w:pPr>
            <w:rPr>
              <w:rFonts w:ascii="Arial" w:hAnsi="Arial"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APPROVED B</w:t>
          </w:r>
          <w:r w:rsidRPr="002E068C">
            <w:rPr>
              <w:rFonts w:ascii="Arial" w:hAnsi="Arial"/>
              <w:sz w:val="20"/>
            </w:rPr>
            <w:t>Y</w:t>
          </w:r>
        </w:p>
      </w:tc>
    </w:tr>
    <w:tr w:rsidR="00C3599B" w:rsidRPr="002E068C">
      <w:trPr>
        <w:cantSplit/>
        <w:trHeight w:hRule="exact" w:val="240"/>
      </w:trPr>
      <w:tc>
        <w:tcPr>
          <w:tcW w:w="8157" w:type="dxa"/>
          <w:gridSpan w:val="2"/>
          <w:vMerge/>
          <w:tcBorders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C3599B" w:rsidRPr="002E068C" w:rsidRDefault="00C3599B" w:rsidP="006000E9">
          <w:pPr>
            <w:jc w:val="center"/>
            <w:rPr>
              <w:rFonts w:ascii="Arial" w:hAnsi="Arial"/>
              <w:sz w:val="20"/>
            </w:rPr>
          </w:pPr>
        </w:p>
      </w:tc>
      <w:tc>
        <w:tcPr>
          <w:tcW w:w="2283" w:type="dxa"/>
          <w:tcBorders>
            <w:bottom w:val="double" w:sz="6" w:space="0" w:color="auto"/>
            <w:right w:val="double" w:sz="6" w:space="0" w:color="auto"/>
          </w:tcBorders>
        </w:tcPr>
        <w:p w:rsidR="00C3599B" w:rsidRPr="002E068C" w:rsidRDefault="0005074F" w:rsidP="00FB6A9E">
          <w:pPr>
            <w:rPr>
              <w:rFonts w:ascii="Arial" w:hAnsi="Arial"/>
              <w:caps/>
              <w:sz w:val="20"/>
            </w:rPr>
          </w:pPr>
          <w:r>
            <w:rPr>
              <w:rFonts w:ascii="Arial" w:hAnsi="Arial"/>
              <w:caps/>
              <w:sz w:val="20"/>
            </w:rPr>
            <w:t>T. Stevenson</w:t>
          </w:r>
        </w:p>
      </w:tc>
    </w:tr>
  </w:tbl>
  <w:p w:rsidR="00C3599B" w:rsidRDefault="00C359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D5" w:rsidRPr="006004C7" w:rsidRDefault="005855D5" w:rsidP="006004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273"/>
    <w:multiLevelType w:val="multilevel"/>
    <w:tmpl w:val="37E0172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3485FA7"/>
    <w:multiLevelType w:val="multilevel"/>
    <w:tmpl w:val="4C2C89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3300"/>
        </w:tabs>
        <w:ind w:left="3300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300"/>
        </w:tabs>
        <w:ind w:left="3300" w:hanging="78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tabs>
          <w:tab w:val="num" w:pos="3300"/>
        </w:tabs>
        <w:ind w:left="330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</w:abstractNum>
  <w:abstractNum w:abstractNumId="2">
    <w:nsid w:val="1377705B"/>
    <w:multiLevelType w:val="multilevel"/>
    <w:tmpl w:val="54AE28C2"/>
    <w:lvl w:ilvl="0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D6617CC"/>
    <w:multiLevelType w:val="hybridMultilevel"/>
    <w:tmpl w:val="59325B66"/>
    <w:lvl w:ilvl="0" w:tplc="903CF1C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903CF1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95C5C4D"/>
    <w:multiLevelType w:val="hybridMultilevel"/>
    <w:tmpl w:val="6A76C1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151EAB"/>
    <w:multiLevelType w:val="hybridMultilevel"/>
    <w:tmpl w:val="81A86C6C"/>
    <w:lvl w:ilvl="0" w:tplc="DEBA1F78">
      <w:start w:val="1"/>
      <w:numFmt w:val="bullet"/>
      <w:lvlText w:val="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C717C4B"/>
    <w:multiLevelType w:val="hybridMultilevel"/>
    <w:tmpl w:val="2BB877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33E5FDB"/>
    <w:multiLevelType w:val="multilevel"/>
    <w:tmpl w:val="A736356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9200947"/>
    <w:multiLevelType w:val="multilevel"/>
    <w:tmpl w:val="375E90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54A6317D"/>
    <w:multiLevelType w:val="hybridMultilevel"/>
    <w:tmpl w:val="79E47F8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55BA041E"/>
    <w:multiLevelType w:val="hybridMultilevel"/>
    <w:tmpl w:val="54AE28C2"/>
    <w:lvl w:ilvl="0" w:tplc="D362F29A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1CD4CD8"/>
    <w:multiLevelType w:val="multilevel"/>
    <w:tmpl w:val="9F142F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81E1E4B"/>
    <w:multiLevelType w:val="hybridMultilevel"/>
    <w:tmpl w:val="A7363568"/>
    <w:lvl w:ilvl="0" w:tplc="903CF1C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C2C2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6E690141"/>
    <w:multiLevelType w:val="hybridMultilevel"/>
    <w:tmpl w:val="B1B28B18"/>
    <w:lvl w:ilvl="0" w:tplc="DEBA1F78">
      <w:start w:val="1"/>
      <w:numFmt w:val="bullet"/>
      <w:lvlText w:val=""/>
      <w:lvlJc w:val="left"/>
      <w:pPr>
        <w:tabs>
          <w:tab w:val="num" w:pos="2455"/>
        </w:tabs>
        <w:ind w:left="2455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5">
    <w:nsid w:val="703F746E"/>
    <w:multiLevelType w:val="hybridMultilevel"/>
    <w:tmpl w:val="DB7CB9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F577500"/>
    <w:multiLevelType w:val="multilevel"/>
    <w:tmpl w:val="375E90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15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6731"/>
    <w:rsid w:val="000159EE"/>
    <w:rsid w:val="00026ED4"/>
    <w:rsid w:val="00031D4F"/>
    <w:rsid w:val="0005074F"/>
    <w:rsid w:val="00050E59"/>
    <w:rsid w:val="000621B5"/>
    <w:rsid w:val="000656CC"/>
    <w:rsid w:val="000A6A13"/>
    <w:rsid w:val="000B5B83"/>
    <w:rsid w:val="000B7F6E"/>
    <w:rsid w:val="000C555C"/>
    <w:rsid w:val="000D50E7"/>
    <w:rsid w:val="000D7542"/>
    <w:rsid w:val="000F09AB"/>
    <w:rsid w:val="00113948"/>
    <w:rsid w:val="00127D6D"/>
    <w:rsid w:val="001339A3"/>
    <w:rsid w:val="00134880"/>
    <w:rsid w:val="00151500"/>
    <w:rsid w:val="0017552A"/>
    <w:rsid w:val="00184D64"/>
    <w:rsid w:val="00185338"/>
    <w:rsid w:val="00193DAF"/>
    <w:rsid w:val="001C3F67"/>
    <w:rsid w:val="001C46A7"/>
    <w:rsid w:val="001C7428"/>
    <w:rsid w:val="001C747B"/>
    <w:rsid w:val="001F1D31"/>
    <w:rsid w:val="001F4B3A"/>
    <w:rsid w:val="001F6E8A"/>
    <w:rsid w:val="00224C24"/>
    <w:rsid w:val="00236379"/>
    <w:rsid w:val="00263BC9"/>
    <w:rsid w:val="00271559"/>
    <w:rsid w:val="00287460"/>
    <w:rsid w:val="002A7503"/>
    <w:rsid w:val="002B206C"/>
    <w:rsid w:val="002B331E"/>
    <w:rsid w:val="002B5078"/>
    <w:rsid w:val="002B522D"/>
    <w:rsid w:val="002E068C"/>
    <w:rsid w:val="002E58CF"/>
    <w:rsid w:val="002F119C"/>
    <w:rsid w:val="003528E4"/>
    <w:rsid w:val="00354FE5"/>
    <w:rsid w:val="00363098"/>
    <w:rsid w:val="00364859"/>
    <w:rsid w:val="003719DA"/>
    <w:rsid w:val="00373FE8"/>
    <w:rsid w:val="00374B79"/>
    <w:rsid w:val="003A74E9"/>
    <w:rsid w:val="003B67E4"/>
    <w:rsid w:val="003C6513"/>
    <w:rsid w:val="003C6C95"/>
    <w:rsid w:val="003D0D40"/>
    <w:rsid w:val="003D453D"/>
    <w:rsid w:val="003F1A84"/>
    <w:rsid w:val="00401FFA"/>
    <w:rsid w:val="00403CED"/>
    <w:rsid w:val="00424664"/>
    <w:rsid w:val="004453E5"/>
    <w:rsid w:val="0044563A"/>
    <w:rsid w:val="00457A3F"/>
    <w:rsid w:val="00460702"/>
    <w:rsid w:val="004708A9"/>
    <w:rsid w:val="00481646"/>
    <w:rsid w:val="00485657"/>
    <w:rsid w:val="004D4E59"/>
    <w:rsid w:val="004F22E7"/>
    <w:rsid w:val="004F3CFD"/>
    <w:rsid w:val="0052164D"/>
    <w:rsid w:val="00523FC1"/>
    <w:rsid w:val="00532725"/>
    <w:rsid w:val="005424F7"/>
    <w:rsid w:val="005619DB"/>
    <w:rsid w:val="0056470B"/>
    <w:rsid w:val="005763F3"/>
    <w:rsid w:val="005855D5"/>
    <w:rsid w:val="005861EF"/>
    <w:rsid w:val="00593EC8"/>
    <w:rsid w:val="005B0BA5"/>
    <w:rsid w:val="005C24A1"/>
    <w:rsid w:val="005C77A9"/>
    <w:rsid w:val="005D0D0D"/>
    <w:rsid w:val="005D63E2"/>
    <w:rsid w:val="005E6596"/>
    <w:rsid w:val="005E6731"/>
    <w:rsid w:val="005F5414"/>
    <w:rsid w:val="006000E9"/>
    <w:rsid w:val="006004C7"/>
    <w:rsid w:val="00600A0E"/>
    <w:rsid w:val="00603190"/>
    <w:rsid w:val="0061087E"/>
    <w:rsid w:val="006231BC"/>
    <w:rsid w:val="00627705"/>
    <w:rsid w:val="0064763C"/>
    <w:rsid w:val="00650FFD"/>
    <w:rsid w:val="00657BFC"/>
    <w:rsid w:val="00660CAC"/>
    <w:rsid w:val="00664B0E"/>
    <w:rsid w:val="006670AB"/>
    <w:rsid w:val="00677CA5"/>
    <w:rsid w:val="00684D20"/>
    <w:rsid w:val="00684FB9"/>
    <w:rsid w:val="00697907"/>
    <w:rsid w:val="006A298A"/>
    <w:rsid w:val="006A425B"/>
    <w:rsid w:val="006B6739"/>
    <w:rsid w:val="006D3FEA"/>
    <w:rsid w:val="006D458C"/>
    <w:rsid w:val="006E1412"/>
    <w:rsid w:val="006F1870"/>
    <w:rsid w:val="00700B23"/>
    <w:rsid w:val="00724F02"/>
    <w:rsid w:val="00761186"/>
    <w:rsid w:val="00776A12"/>
    <w:rsid w:val="00783BF8"/>
    <w:rsid w:val="00784101"/>
    <w:rsid w:val="007B36DE"/>
    <w:rsid w:val="007B4AEC"/>
    <w:rsid w:val="007C5C5C"/>
    <w:rsid w:val="007D19B6"/>
    <w:rsid w:val="007F04EC"/>
    <w:rsid w:val="00801D57"/>
    <w:rsid w:val="00805923"/>
    <w:rsid w:val="0080592F"/>
    <w:rsid w:val="00817C3E"/>
    <w:rsid w:val="008250C8"/>
    <w:rsid w:val="008357EA"/>
    <w:rsid w:val="00842088"/>
    <w:rsid w:val="00842FFE"/>
    <w:rsid w:val="00851FD0"/>
    <w:rsid w:val="00872EA6"/>
    <w:rsid w:val="008946C5"/>
    <w:rsid w:val="008B1774"/>
    <w:rsid w:val="008B54D2"/>
    <w:rsid w:val="008D0CF9"/>
    <w:rsid w:val="008F0813"/>
    <w:rsid w:val="008F73A4"/>
    <w:rsid w:val="008F7421"/>
    <w:rsid w:val="0091396C"/>
    <w:rsid w:val="00922833"/>
    <w:rsid w:val="00933D59"/>
    <w:rsid w:val="0095100F"/>
    <w:rsid w:val="009537EB"/>
    <w:rsid w:val="00962935"/>
    <w:rsid w:val="00962E08"/>
    <w:rsid w:val="0097055F"/>
    <w:rsid w:val="009767B9"/>
    <w:rsid w:val="00982A3A"/>
    <w:rsid w:val="00985073"/>
    <w:rsid w:val="009A4322"/>
    <w:rsid w:val="009C4049"/>
    <w:rsid w:val="009D43C5"/>
    <w:rsid w:val="009F7216"/>
    <w:rsid w:val="00A141FB"/>
    <w:rsid w:val="00A1569C"/>
    <w:rsid w:val="00A20C9E"/>
    <w:rsid w:val="00A22586"/>
    <w:rsid w:val="00A27629"/>
    <w:rsid w:val="00A37D2D"/>
    <w:rsid w:val="00A45A59"/>
    <w:rsid w:val="00A4641C"/>
    <w:rsid w:val="00A478AD"/>
    <w:rsid w:val="00A76440"/>
    <w:rsid w:val="00A76DBA"/>
    <w:rsid w:val="00AA0D77"/>
    <w:rsid w:val="00AC5142"/>
    <w:rsid w:val="00AC7C60"/>
    <w:rsid w:val="00AD164A"/>
    <w:rsid w:val="00AD2192"/>
    <w:rsid w:val="00AD25B2"/>
    <w:rsid w:val="00AE1B0D"/>
    <w:rsid w:val="00AE5148"/>
    <w:rsid w:val="00AF1E11"/>
    <w:rsid w:val="00AF3D9C"/>
    <w:rsid w:val="00B10EE0"/>
    <w:rsid w:val="00B14772"/>
    <w:rsid w:val="00B303CE"/>
    <w:rsid w:val="00B44310"/>
    <w:rsid w:val="00B449B3"/>
    <w:rsid w:val="00B62981"/>
    <w:rsid w:val="00B75CC5"/>
    <w:rsid w:val="00B83205"/>
    <w:rsid w:val="00B90406"/>
    <w:rsid w:val="00B9420F"/>
    <w:rsid w:val="00BA39EE"/>
    <w:rsid w:val="00BA67B4"/>
    <w:rsid w:val="00BB07D0"/>
    <w:rsid w:val="00BB0DE3"/>
    <w:rsid w:val="00BC0FAF"/>
    <w:rsid w:val="00BC22F5"/>
    <w:rsid w:val="00BD74E3"/>
    <w:rsid w:val="00C00465"/>
    <w:rsid w:val="00C049D4"/>
    <w:rsid w:val="00C04D7B"/>
    <w:rsid w:val="00C05E3A"/>
    <w:rsid w:val="00C07610"/>
    <w:rsid w:val="00C13B3B"/>
    <w:rsid w:val="00C213FE"/>
    <w:rsid w:val="00C3138F"/>
    <w:rsid w:val="00C349BB"/>
    <w:rsid w:val="00C3599B"/>
    <w:rsid w:val="00C4744D"/>
    <w:rsid w:val="00C53425"/>
    <w:rsid w:val="00C8756A"/>
    <w:rsid w:val="00C97738"/>
    <w:rsid w:val="00CA3732"/>
    <w:rsid w:val="00CB6D9A"/>
    <w:rsid w:val="00CC2395"/>
    <w:rsid w:val="00CC6CB9"/>
    <w:rsid w:val="00CD0518"/>
    <w:rsid w:val="00CD76B6"/>
    <w:rsid w:val="00CE2624"/>
    <w:rsid w:val="00CE2B2A"/>
    <w:rsid w:val="00CE3191"/>
    <w:rsid w:val="00CE6F70"/>
    <w:rsid w:val="00CF3B7E"/>
    <w:rsid w:val="00D1540E"/>
    <w:rsid w:val="00D26199"/>
    <w:rsid w:val="00D265C9"/>
    <w:rsid w:val="00D34233"/>
    <w:rsid w:val="00D53846"/>
    <w:rsid w:val="00D94750"/>
    <w:rsid w:val="00D96D60"/>
    <w:rsid w:val="00DC31C1"/>
    <w:rsid w:val="00DE4917"/>
    <w:rsid w:val="00DE6598"/>
    <w:rsid w:val="00DF5775"/>
    <w:rsid w:val="00DF65E2"/>
    <w:rsid w:val="00DF6F06"/>
    <w:rsid w:val="00E008C8"/>
    <w:rsid w:val="00E26511"/>
    <w:rsid w:val="00E26717"/>
    <w:rsid w:val="00E45232"/>
    <w:rsid w:val="00E674AC"/>
    <w:rsid w:val="00E86945"/>
    <w:rsid w:val="00E90F7E"/>
    <w:rsid w:val="00E92DC1"/>
    <w:rsid w:val="00EA79C0"/>
    <w:rsid w:val="00EC21B8"/>
    <w:rsid w:val="00ED065F"/>
    <w:rsid w:val="00ED1F3F"/>
    <w:rsid w:val="00EE3483"/>
    <w:rsid w:val="00F1056E"/>
    <w:rsid w:val="00F13950"/>
    <w:rsid w:val="00F15498"/>
    <w:rsid w:val="00F36937"/>
    <w:rsid w:val="00F54B6B"/>
    <w:rsid w:val="00F6180B"/>
    <w:rsid w:val="00FA3728"/>
    <w:rsid w:val="00FA4FFD"/>
    <w:rsid w:val="00FB526E"/>
    <w:rsid w:val="00FB6A9E"/>
    <w:rsid w:val="00FC7A44"/>
    <w:rsid w:val="00FD4345"/>
    <w:rsid w:val="00FD49E3"/>
    <w:rsid w:val="00FD4E99"/>
    <w:rsid w:val="00FF21DE"/>
    <w:rsid w:val="00FF52AE"/>
    <w:rsid w:val="00F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92F"/>
    <w:rPr>
      <w:sz w:val="24"/>
    </w:rPr>
  </w:style>
  <w:style w:type="paragraph" w:styleId="Heading1">
    <w:name w:val="heading 1"/>
    <w:basedOn w:val="Normal"/>
    <w:next w:val="Normal"/>
    <w:qFormat/>
    <w:rsid w:val="0080592F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151500"/>
    <w:pPr>
      <w:keepNext/>
      <w:tabs>
        <w:tab w:val="center" w:pos="3960"/>
      </w:tabs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D94750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AC7C60"/>
    <w:pPr>
      <w:keepNext/>
      <w:jc w:val="right"/>
      <w:outlineLvl w:val="3"/>
    </w:pPr>
    <w:rPr>
      <w:rFonts w:ascii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qFormat/>
    <w:rsid w:val="00AC7C60"/>
    <w:pPr>
      <w:keepNext/>
      <w:outlineLvl w:val="4"/>
    </w:pPr>
    <w:rPr>
      <w:rFonts w:ascii="Arial" w:hAnsi="Arial" w:cs="Arial"/>
      <w:b/>
      <w:sz w:val="18"/>
      <w:szCs w:val="18"/>
    </w:rPr>
  </w:style>
  <w:style w:type="paragraph" w:styleId="Heading9">
    <w:name w:val="heading 9"/>
    <w:basedOn w:val="Normal"/>
    <w:next w:val="Normal"/>
    <w:qFormat/>
    <w:rsid w:val="004D4E59"/>
    <w:pPr>
      <w:keepNext/>
      <w:widowControl w:val="0"/>
      <w:tabs>
        <w:tab w:val="left" w:pos="-720"/>
        <w:tab w:val="left" w:pos="0"/>
        <w:tab w:val="left" w:pos="720"/>
        <w:tab w:val="left" w:pos="5580"/>
        <w:tab w:val="left" w:pos="7290"/>
      </w:tabs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letters">
    <w:name w:val="Level 3 letters"/>
    <w:basedOn w:val="Normal"/>
    <w:rsid w:val="0080592F"/>
    <w:pPr>
      <w:ind w:left="2880" w:hanging="360"/>
    </w:pPr>
  </w:style>
  <w:style w:type="paragraph" w:styleId="Header">
    <w:name w:val="header"/>
    <w:basedOn w:val="Normal"/>
    <w:rsid w:val="0080592F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80592F"/>
    <w:pPr>
      <w:spacing w:before="240" w:after="240"/>
    </w:pPr>
    <w:rPr>
      <w:b/>
      <w:caps/>
    </w:rPr>
  </w:style>
  <w:style w:type="paragraph" w:customStyle="1" w:styleId="Level2">
    <w:name w:val="Level 2"/>
    <w:basedOn w:val="Normal"/>
    <w:rsid w:val="0080592F"/>
    <w:pPr>
      <w:ind w:left="1440" w:hanging="720"/>
    </w:pPr>
  </w:style>
  <w:style w:type="paragraph" w:customStyle="1" w:styleId="Level3">
    <w:name w:val="Level 3"/>
    <w:basedOn w:val="Normal"/>
    <w:rsid w:val="0080592F"/>
    <w:pPr>
      <w:ind w:left="2160" w:hanging="720"/>
    </w:pPr>
  </w:style>
  <w:style w:type="paragraph" w:customStyle="1" w:styleId="Level2bullets">
    <w:name w:val="Level 2 bullets"/>
    <w:basedOn w:val="Normal"/>
    <w:rsid w:val="0080592F"/>
    <w:pPr>
      <w:ind w:left="1800" w:hanging="360"/>
    </w:pPr>
  </w:style>
  <w:style w:type="paragraph" w:customStyle="1" w:styleId="Note">
    <w:name w:val="Note"/>
    <w:basedOn w:val="Normal"/>
    <w:rsid w:val="0080592F"/>
    <w:pPr>
      <w:ind w:left="720" w:hanging="720"/>
    </w:pPr>
    <w:rPr>
      <w:b/>
      <w:i/>
    </w:rPr>
  </w:style>
  <w:style w:type="paragraph" w:customStyle="1" w:styleId="Level1text">
    <w:name w:val="Level 1 text"/>
    <w:basedOn w:val="Normal"/>
    <w:rsid w:val="0080592F"/>
    <w:pPr>
      <w:ind w:left="720"/>
    </w:pPr>
  </w:style>
  <w:style w:type="paragraph" w:customStyle="1" w:styleId="Level3extraparagragh">
    <w:name w:val="Level 3 extra paragragh"/>
    <w:basedOn w:val="Normal"/>
    <w:rsid w:val="0080592F"/>
    <w:pPr>
      <w:ind w:left="2160"/>
    </w:pPr>
  </w:style>
  <w:style w:type="paragraph" w:customStyle="1" w:styleId="Level2extraparagraph">
    <w:name w:val="Level 2 extra paragraph"/>
    <w:basedOn w:val="Normal"/>
    <w:rsid w:val="0080592F"/>
    <w:pPr>
      <w:ind w:left="1440"/>
    </w:pPr>
  </w:style>
  <w:style w:type="paragraph" w:customStyle="1" w:styleId="Level3bullets">
    <w:name w:val="Level 3 bullets"/>
    <w:basedOn w:val="Normal"/>
    <w:rsid w:val="0080592F"/>
    <w:pPr>
      <w:ind w:left="2520" w:hanging="360"/>
    </w:pPr>
  </w:style>
  <w:style w:type="paragraph" w:styleId="Footer">
    <w:name w:val="footer"/>
    <w:basedOn w:val="Normal"/>
    <w:rsid w:val="008059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4D64"/>
    <w:rPr>
      <w:color w:val="0000FF"/>
      <w:u w:val="single"/>
    </w:rPr>
  </w:style>
  <w:style w:type="paragraph" w:styleId="BalloonText">
    <w:name w:val="Balloon Text"/>
    <w:basedOn w:val="Normal"/>
    <w:semiHidden/>
    <w:rsid w:val="00FF5D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D49E3"/>
    <w:rPr>
      <w:color w:val="800080"/>
      <w:u w:val="single"/>
    </w:rPr>
  </w:style>
  <w:style w:type="paragraph" w:customStyle="1" w:styleId="GroupTitle">
    <w:name w:val="GroupTitle"/>
    <w:basedOn w:val="Normal"/>
    <w:rsid w:val="00B303CE"/>
    <w:rPr>
      <w:b/>
      <w:caps/>
    </w:rPr>
  </w:style>
  <w:style w:type="paragraph" w:styleId="BodyText3">
    <w:name w:val="Body Text 3"/>
    <w:basedOn w:val="Normal"/>
    <w:rsid w:val="00E674AC"/>
    <w:pPr>
      <w:widowControl w:val="0"/>
      <w:spacing w:line="120" w:lineRule="atLeast"/>
      <w:jc w:val="center"/>
    </w:pPr>
    <w:rPr>
      <w:rFonts w:ascii="Arial" w:hAnsi="Arial"/>
      <w:b/>
      <w:sz w:val="14"/>
    </w:rPr>
  </w:style>
  <w:style w:type="paragraph" w:styleId="BodyText">
    <w:name w:val="Body Text"/>
    <w:basedOn w:val="Normal"/>
    <w:rsid w:val="00C07610"/>
    <w:pPr>
      <w:spacing w:after="120"/>
    </w:pPr>
  </w:style>
  <w:style w:type="paragraph" w:styleId="BodyTextIndent">
    <w:name w:val="Body Text Indent"/>
    <w:basedOn w:val="Normal"/>
    <w:rsid w:val="009767B9"/>
    <w:pPr>
      <w:autoSpaceDE w:val="0"/>
      <w:autoSpaceDN w:val="0"/>
      <w:adjustRightInd w:val="0"/>
      <w:ind w:left="1440" w:hanging="720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rsid w:val="00FD4345"/>
  </w:style>
  <w:style w:type="paragraph" w:customStyle="1" w:styleId="TOCBase">
    <w:name w:val="TOC Base"/>
    <w:basedOn w:val="Normal"/>
    <w:rsid w:val="004D4E59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</w:rPr>
  </w:style>
  <w:style w:type="paragraph" w:customStyle="1" w:styleId="entry">
    <w:name w:val="entry"/>
    <w:basedOn w:val="Normal"/>
    <w:rsid w:val="004D4E59"/>
    <w:rPr>
      <w:rFonts w:ascii="Times" w:hAnsi="Times"/>
      <w:color w:val="0000FF"/>
      <w:sz w:val="20"/>
    </w:rPr>
  </w:style>
  <w:style w:type="paragraph" w:customStyle="1" w:styleId="entry2">
    <w:name w:val="entry2"/>
    <w:basedOn w:val="Normal"/>
    <w:rsid w:val="004D4E59"/>
    <w:pPr>
      <w:ind w:right="280"/>
      <w:jc w:val="right"/>
    </w:pPr>
    <w:rPr>
      <w:rFonts w:ascii="Times" w:hAnsi="Times"/>
      <w:color w:val="FF0000"/>
      <w:sz w:val="20"/>
    </w:rPr>
  </w:style>
  <w:style w:type="paragraph" w:styleId="BodyText2">
    <w:name w:val="Body Text 2"/>
    <w:basedOn w:val="Normal"/>
    <w:rsid w:val="00AC7C60"/>
    <w:rPr>
      <w:rFonts w:ascii="Arial" w:hAnsi="Arial" w:cs="Arial"/>
      <w:vanish/>
      <w:sz w:val="18"/>
      <w:szCs w:val="18"/>
    </w:rPr>
  </w:style>
  <w:style w:type="table" w:styleId="TableGrid">
    <w:name w:val="Table Grid"/>
    <w:basedOn w:val="TableNormal"/>
    <w:rsid w:val="00776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Procedures</vt:lpstr>
    </vt:vector>
  </TitlesOfParts>
  <Company>PPPL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Procedures</dc:title>
  <dc:subject/>
  <dc:creator>Thomas Egebo</dc:creator>
  <cp:keywords/>
  <dc:description/>
  <cp:lastModifiedBy>TEgebo</cp:lastModifiedBy>
  <cp:revision>3</cp:revision>
  <cp:lastPrinted>2010-06-07T13:17:00Z</cp:lastPrinted>
  <dcterms:created xsi:type="dcterms:W3CDTF">2011-01-24T02:35:00Z</dcterms:created>
  <dcterms:modified xsi:type="dcterms:W3CDTF">2011-01-24T21:48:00Z</dcterms:modified>
</cp:coreProperties>
</file>