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4A1" w:rsidRPr="005B589A" w:rsidRDefault="005C24A1" w:rsidP="002E068C">
      <w:pPr>
        <w:pStyle w:val="Level1"/>
        <w:spacing w:before="0" w:after="0"/>
        <w:rPr>
          <w:rFonts w:ascii="Arial" w:hAnsi="Arial"/>
          <w:sz w:val="20"/>
          <w:u w:val="single"/>
        </w:rPr>
      </w:pPr>
      <w:r w:rsidRPr="005B589A">
        <w:rPr>
          <w:rFonts w:ascii="Arial" w:hAnsi="Arial"/>
          <w:sz w:val="20"/>
        </w:rPr>
        <w:t>1.0</w:t>
      </w:r>
      <w:r w:rsidRPr="005B589A">
        <w:rPr>
          <w:rFonts w:ascii="Arial" w:hAnsi="Arial"/>
          <w:sz w:val="20"/>
        </w:rPr>
        <w:tab/>
      </w:r>
      <w:r w:rsidRPr="005B589A">
        <w:rPr>
          <w:rFonts w:ascii="Arial" w:hAnsi="Arial"/>
          <w:sz w:val="20"/>
          <w:u w:val="single"/>
        </w:rPr>
        <w:t>purpose</w:t>
      </w:r>
    </w:p>
    <w:p w:rsidR="002E068C" w:rsidRPr="005B589A" w:rsidRDefault="002E068C" w:rsidP="002E068C">
      <w:pPr>
        <w:pStyle w:val="Level1"/>
        <w:spacing w:before="0" w:after="0"/>
        <w:rPr>
          <w:rFonts w:ascii="Arial" w:hAnsi="Arial"/>
          <w:sz w:val="20"/>
        </w:rPr>
      </w:pPr>
    </w:p>
    <w:p w:rsidR="00AA0D77" w:rsidRPr="005B589A" w:rsidRDefault="00FA4FFD" w:rsidP="005A5B30">
      <w:pPr>
        <w:pStyle w:val="Level1text"/>
        <w:ind w:hanging="720"/>
        <w:rPr>
          <w:rFonts w:ascii="Arial" w:hAnsi="Arial"/>
          <w:sz w:val="20"/>
        </w:rPr>
      </w:pPr>
      <w:r w:rsidRPr="005B589A">
        <w:rPr>
          <w:rFonts w:ascii="Arial" w:hAnsi="Arial"/>
          <w:sz w:val="20"/>
        </w:rPr>
        <w:tab/>
      </w:r>
      <w:r w:rsidR="00F1211B" w:rsidRPr="005B589A">
        <w:rPr>
          <w:rFonts w:ascii="Arial" w:hAnsi="Arial"/>
          <w:sz w:val="20"/>
        </w:rPr>
        <w:t>The Organizational Breakdown Structure (OBS) is a project organization framework for identification of accountability, responsibility, management, and approvals of all authorized scope</w:t>
      </w:r>
      <w:r w:rsidR="00DC31C1" w:rsidRPr="005B589A">
        <w:rPr>
          <w:rFonts w:ascii="Arial" w:hAnsi="Arial"/>
          <w:sz w:val="20"/>
        </w:rPr>
        <w:t>.</w:t>
      </w:r>
    </w:p>
    <w:p w:rsidR="00FA4FFD" w:rsidRPr="005B589A" w:rsidRDefault="00FA4FFD" w:rsidP="002E068C">
      <w:pPr>
        <w:pStyle w:val="Level1text"/>
        <w:ind w:left="0"/>
        <w:rPr>
          <w:rFonts w:ascii="Arial" w:hAnsi="Arial"/>
          <w:sz w:val="20"/>
        </w:rPr>
      </w:pPr>
    </w:p>
    <w:p w:rsidR="005C24A1" w:rsidRPr="005B589A" w:rsidRDefault="005C24A1" w:rsidP="002E068C">
      <w:pPr>
        <w:pStyle w:val="Level1"/>
        <w:spacing w:before="0" w:after="0"/>
        <w:rPr>
          <w:rFonts w:ascii="Arial" w:hAnsi="Arial"/>
          <w:sz w:val="20"/>
          <w:u w:val="single"/>
        </w:rPr>
      </w:pPr>
      <w:r w:rsidRPr="005B589A">
        <w:rPr>
          <w:rFonts w:ascii="Arial" w:hAnsi="Arial"/>
          <w:sz w:val="20"/>
        </w:rPr>
        <w:t>2.0</w:t>
      </w:r>
      <w:r w:rsidRPr="005B589A">
        <w:rPr>
          <w:rFonts w:ascii="Arial" w:hAnsi="Arial"/>
          <w:sz w:val="20"/>
        </w:rPr>
        <w:tab/>
      </w:r>
      <w:r w:rsidR="00FA4FFD" w:rsidRPr="005B589A">
        <w:rPr>
          <w:rFonts w:ascii="Arial" w:hAnsi="Arial"/>
          <w:sz w:val="20"/>
          <w:u w:val="single"/>
        </w:rPr>
        <w:t>SCOPE</w:t>
      </w:r>
    </w:p>
    <w:p w:rsidR="002E068C" w:rsidRPr="005B589A" w:rsidRDefault="002E068C" w:rsidP="002E068C">
      <w:pPr>
        <w:pStyle w:val="Level1"/>
        <w:spacing w:before="0" w:after="0"/>
        <w:rPr>
          <w:rFonts w:ascii="Arial" w:hAnsi="Arial"/>
          <w:sz w:val="20"/>
        </w:rPr>
      </w:pPr>
    </w:p>
    <w:p w:rsidR="00AA0D77" w:rsidRPr="005B589A" w:rsidRDefault="00FA4FFD" w:rsidP="005A5B30">
      <w:pPr>
        <w:pStyle w:val="Level1text"/>
        <w:ind w:hanging="720"/>
        <w:rPr>
          <w:rFonts w:ascii="Arial" w:hAnsi="Arial"/>
          <w:sz w:val="20"/>
        </w:rPr>
      </w:pPr>
      <w:r w:rsidRPr="005B589A">
        <w:rPr>
          <w:rFonts w:ascii="Arial" w:hAnsi="Arial"/>
          <w:b/>
          <w:sz w:val="20"/>
        </w:rPr>
        <w:tab/>
      </w:r>
      <w:r w:rsidR="007F5EAA">
        <w:rPr>
          <w:rFonts w:ascii="Arial" w:hAnsi="Arial"/>
          <w:sz w:val="20"/>
        </w:rPr>
        <w:t>All projects using the PPPL Project Managem</w:t>
      </w:r>
      <w:r w:rsidR="00703376">
        <w:rPr>
          <w:rFonts w:ascii="Arial" w:hAnsi="Arial"/>
          <w:sz w:val="20"/>
        </w:rPr>
        <w:t xml:space="preserve">ent System </w:t>
      </w:r>
      <w:r w:rsidR="007F5EAA">
        <w:rPr>
          <w:rFonts w:ascii="Arial" w:hAnsi="Arial"/>
          <w:sz w:val="20"/>
        </w:rPr>
        <w:t xml:space="preserve">Description (PMSD) </w:t>
      </w:r>
      <w:r w:rsidR="00F1211B" w:rsidRPr="005B589A">
        <w:rPr>
          <w:rFonts w:ascii="Arial" w:hAnsi="Arial"/>
          <w:sz w:val="20"/>
        </w:rPr>
        <w:t>will include an OBS in the Project Execution Plan (PEP)</w:t>
      </w:r>
      <w:r w:rsidR="00DC31C1" w:rsidRPr="005B589A">
        <w:rPr>
          <w:rFonts w:ascii="Arial" w:hAnsi="Arial"/>
          <w:sz w:val="20"/>
        </w:rPr>
        <w:t>.</w:t>
      </w:r>
      <w:r w:rsidR="00B86355" w:rsidRPr="005B589A">
        <w:rPr>
          <w:rFonts w:ascii="Arial" w:hAnsi="Arial"/>
          <w:sz w:val="20"/>
        </w:rPr>
        <w:t xml:space="preserve"> </w:t>
      </w:r>
      <w:r w:rsidR="005A5B30" w:rsidRPr="005B589A">
        <w:rPr>
          <w:rFonts w:ascii="Arial" w:hAnsi="Arial"/>
          <w:sz w:val="20"/>
        </w:rPr>
        <w:t xml:space="preserve"> </w:t>
      </w:r>
      <w:r w:rsidR="00B86355" w:rsidRPr="005B589A">
        <w:rPr>
          <w:rFonts w:ascii="Arial" w:hAnsi="Arial"/>
          <w:sz w:val="20"/>
        </w:rPr>
        <w:t xml:space="preserve">All projects will also utilize a Responsibility Assignment Matrix (RAM) to depict the OBS and WBS relationship. </w:t>
      </w:r>
      <w:r w:rsidR="005A5B30" w:rsidRPr="005B589A">
        <w:rPr>
          <w:rFonts w:ascii="Arial" w:hAnsi="Arial"/>
          <w:sz w:val="20"/>
        </w:rPr>
        <w:t xml:space="preserve"> </w:t>
      </w:r>
      <w:r w:rsidR="00B86355" w:rsidRPr="005B589A">
        <w:rPr>
          <w:rFonts w:ascii="Arial" w:hAnsi="Arial"/>
          <w:sz w:val="20"/>
        </w:rPr>
        <w:t>The RAM will also be included in the PEP.</w:t>
      </w:r>
    </w:p>
    <w:p w:rsidR="00FA4FFD" w:rsidRPr="005B589A" w:rsidRDefault="00FA4FFD" w:rsidP="002E068C">
      <w:pPr>
        <w:pStyle w:val="Level1text"/>
        <w:ind w:left="0"/>
        <w:rPr>
          <w:rFonts w:ascii="Arial" w:hAnsi="Arial"/>
          <w:sz w:val="20"/>
        </w:rPr>
      </w:pPr>
    </w:p>
    <w:p w:rsidR="005C24A1" w:rsidRPr="005B589A" w:rsidRDefault="005C24A1" w:rsidP="002E068C">
      <w:pPr>
        <w:pStyle w:val="Level1"/>
        <w:spacing w:before="0" w:after="0"/>
        <w:rPr>
          <w:rFonts w:ascii="Arial" w:hAnsi="Arial"/>
          <w:sz w:val="20"/>
          <w:u w:val="words"/>
        </w:rPr>
      </w:pPr>
      <w:r w:rsidRPr="005B589A">
        <w:rPr>
          <w:rFonts w:ascii="Arial" w:hAnsi="Arial"/>
          <w:sz w:val="20"/>
        </w:rPr>
        <w:t>3.0</w:t>
      </w:r>
      <w:r w:rsidRPr="005B589A">
        <w:rPr>
          <w:rFonts w:ascii="Arial" w:hAnsi="Arial"/>
          <w:sz w:val="20"/>
        </w:rPr>
        <w:tab/>
      </w:r>
      <w:r w:rsidR="00FA4FFD" w:rsidRPr="005B589A">
        <w:rPr>
          <w:rFonts w:ascii="Arial" w:hAnsi="Arial"/>
          <w:sz w:val="20"/>
          <w:u w:val="words"/>
        </w:rPr>
        <w:t>REFERENCES</w:t>
      </w:r>
    </w:p>
    <w:p w:rsidR="00BA39EE" w:rsidRPr="005B589A" w:rsidRDefault="00BA39EE" w:rsidP="002E068C">
      <w:pPr>
        <w:pStyle w:val="Level1text"/>
        <w:ind w:left="0"/>
        <w:rPr>
          <w:rFonts w:ascii="Arial" w:hAnsi="Arial"/>
          <w:sz w:val="20"/>
        </w:rPr>
      </w:pPr>
    </w:p>
    <w:p w:rsidR="005A5B30" w:rsidRPr="005B589A" w:rsidRDefault="00FA4FFD" w:rsidP="005A5B30">
      <w:pPr>
        <w:pStyle w:val="Level1text"/>
        <w:tabs>
          <w:tab w:val="left" w:pos="720"/>
          <w:tab w:val="left" w:pos="1440"/>
          <w:tab w:val="left" w:pos="2160"/>
          <w:tab w:val="left" w:pos="2880"/>
          <w:tab w:val="left" w:pos="3600"/>
        </w:tabs>
        <w:rPr>
          <w:rFonts w:ascii="Arial" w:hAnsi="Arial"/>
          <w:sz w:val="20"/>
        </w:rPr>
      </w:pPr>
      <w:r w:rsidRPr="005B589A">
        <w:rPr>
          <w:rFonts w:ascii="Arial" w:hAnsi="Arial"/>
          <w:b/>
          <w:sz w:val="20"/>
        </w:rPr>
        <w:t>3.1</w:t>
      </w:r>
      <w:r w:rsidRPr="005B589A">
        <w:rPr>
          <w:rFonts w:ascii="Arial" w:hAnsi="Arial"/>
          <w:sz w:val="20"/>
        </w:rPr>
        <w:tab/>
      </w:r>
      <w:r w:rsidR="005A5B30" w:rsidRPr="005B589A">
        <w:rPr>
          <w:rFonts w:ascii="Arial" w:hAnsi="Arial"/>
          <w:sz w:val="20"/>
        </w:rPr>
        <w:t>DOE</w:t>
      </w:r>
      <w:r w:rsidR="005A5B30" w:rsidRPr="005B589A">
        <w:rPr>
          <w:rFonts w:ascii="Arial" w:hAnsi="Arial"/>
          <w:sz w:val="20"/>
        </w:rPr>
        <w:t xml:space="preserve"> </w:t>
      </w:r>
      <w:r w:rsidR="005A5B30" w:rsidRPr="005B589A">
        <w:rPr>
          <w:rFonts w:ascii="Arial" w:hAnsi="Arial"/>
          <w:sz w:val="20"/>
        </w:rPr>
        <w:t>Or</w:t>
      </w:r>
      <w:r w:rsidR="005A5B30" w:rsidRPr="005B589A">
        <w:rPr>
          <w:rFonts w:ascii="Arial" w:hAnsi="Arial"/>
          <w:sz w:val="20"/>
        </w:rPr>
        <w:t>d</w:t>
      </w:r>
      <w:r w:rsidR="005A5B30" w:rsidRPr="005B589A">
        <w:rPr>
          <w:rFonts w:ascii="Arial" w:hAnsi="Arial"/>
          <w:sz w:val="20"/>
        </w:rPr>
        <w:t xml:space="preserve">er </w:t>
      </w:r>
      <w:r w:rsidR="005A5B30" w:rsidRPr="005B589A">
        <w:rPr>
          <w:rFonts w:ascii="Arial" w:hAnsi="Arial"/>
          <w:sz w:val="20"/>
        </w:rPr>
        <w:t>4</w:t>
      </w:r>
      <w:r w:rsidR="005A5B30" w:rsidRPr="005B589A">
        <w:rPr>
          <w:rFonts w:ascii="Arial" w:hAnsi="Arial"/>
          <w:sz w:val="20"/>
        </w:rPr>
        <w:t>1</w:t>
      </w:r>
      <w:r w:rsidR="00703376">
        <w:rPr>
          <w:rFonts w:ascii="Arial" w:hAnsi="Arial"/>
          <w:sz w:val="20"/>
        </w:rPr>
        <w:t>3.3B</w:t>
      </w:r>
      <w:r w:rsidR="005A5B30" w:rsidRPr="005B589A">
        <w:rPr>
          <w:rFonts w:ascii="Arial" w:hAnsi="Arial"/>
          <w:sz w:val="20"/>
        </w:rPr>
        <w:t>, “Program and Project Management for the Acquisition of Capital Assets”</w:t>
      </w:r>
    </w:p>
    <w:p w:rsidR="005C24A1" w:rsidRPr="005B589A" w:rsidRDefault="005C24A1" w:rsidP="002E068C">
      <w:pPr>
        <w:pStyle w:val="Level1text"/>
        <w:ind w:left="0"/>
        <w:rPr>
          <w:rFonts w:ascii="Arial" w:hAnsi="Arial"/>
          <w:sz w:val="20"/>
        </w:rPr>
      </w:pPr>
    </w:p>
    <w:p w:rsidR="00FA4FFD" w:rsidRPr="005B589A" w:rsidRDefault="00FA4FFD" w:rsidP="002E068C">
      <w:pPr>
        <w:pStyle w:val="Level1text"/>
        <w:ind w:left="0"/>
        <w:rPr>
          <w:rFonts w:ascii="Arial" w:hAnsi="Arial"/>
          <w:sz w:val="20"/>
        </w:rPr>
      </w:pPr>
      <w:r w:rsidRPr="005B589A">
        <w:rPr>
          <w:rFonts w:ascii="Arial" w:hAnsi="Arial"/>
          <w:sz w:val="20"/>
        </w:rPr>
        <w:tab/>
      </w:r>
      <w:r w:rsidRPr="005B589A">
        <w:rPr>
          <w:rFonts w:ascii="Arial" w:hAnsi="Arial"/>
          <w:b/>
          <w:sz w:val="20"/>
        </w:rPr>
        <w:t>3.2</w:t>
      </w:r>
      <w:r w:rsidRPr="005B589A">
        <w:rPr>
          <w:rFonts w:ascii="Arial" w:hAnsi="Arial"/>
          <w:sz w:val="20"/>
        </w:rPr>
        <w:tab/>
      </w:r>
      <w:r w:rsidR="007F5EAA">
        <w:rPr>
          <w:rFonts w:ascii="Arial" w:hAnsi="Arial"/>
          <w:sz w:val="20"/>
        </w:rPr>
        <w:t>PPPL Project Management System Program Description (PMSPD)</w:t>
      </w:r>
    </w:p>
    <w:p w:rsidR="00FA4FFD" w:rsidRPr="005B589A" w:rsidRDefault="00FA4FFD" w:rsidP="002E068C">
      <w:pPr>
        <w:pStyle w:val="Level1text"/>
        <w:ind w:left="0"/>
        <w:rPr>
          <w:rFonts w:ascii="Arial" w:hAnsi="Arial"/>
          <w:sz w:val="20"/>
        </w:rPr>
      </w:pPr>
    </w:p>
    <w:p w:rsidR="00FA4FFD" w:rsidRPr="005B589A" w:rsidRDefault="00FA4FFD" w:rsidP="002E068C">
      <w:pPr>
        <w:pStyle w:val="Level1text"/>
        <w:ind w:left="0"/>
        <w:rPr>
          <w:rFonts w:ascii="Arial" w:hAnsi="Arial"/>
          <w:sz w:val="20"/>
        </w:rPr>
      </w:pPr>
      <w:r w:rsidRPr="005B589A">
        <w:rPr>
          <w:rFonts w:ascii="Arial" w:hAnsi="Arial"/>
          <w:sz w:val="20"/>
        </w:rPr>
        <w:tab/>
      </w:r>
      <w:r w:rsidRPr="005B589A">
        <w:rPr>
          <w:rFonts w:ascii="Arial" w:hAnsi="Arial"/>
          <w:b/>
          <w:sz w:val="20"/>
        </w:rPr>
        <w:t>3.3</w:t>
      </w:r>
      <w:r w:rsidRPr="005B589A">
        <w:rPr>
          <w:rFonts w:ascii="Arial" w:hAnsi="Arial"/>
          <w:b/>
          <w:sz w:val="20"/>
        </w:rPr>
        <w:tab/>
      </w:r>
      <w:r w:rsidRPr="005B589A">
        <w:rPr>
          <w:rFonts w:ascii="Arial" w:hAnsi="Arial"/>
          <w:sz w:val="20"/>
        </w:rPr>
        <w:t>PM Procedure 1.</w:t>
      </w:r>
      <w:r w:rsidR="00DC31C1" w:rsidRPr="005B589A">
        <w:rPr>
          <w:rFonts w:ascii="Arial" w:hAnsi="Arial"/>
          <w:sz w:val="20"/>
        </w:rPr>
        <w:t>1</w:t>
      </w:r>
      <w:r w:rsidR="00982A3A" w:rsidRPr="005B589A">
        <w:rPr>
          <w:rFonts w:ascii="Arial" w:hAnsi="Arial"/>
          <w:sz w:val="20"/>
        </w:rPr>
        <w:t xml:space="preserve">, </w:t>
      </w:r>
      <w:r w:rsidR="00DC31C1" w:rsidRPr="005B589A">
        <w:rPr>
          <w:rFonts w:ascii="Arial" w:hAnsi="Arial"/>
          <w:sz w:val="20"/>
        </w:rPr>
        <w:t xml:space="preserve">Project </w:t>
      </w:r>
      <w:r w:rsidR="005A5B30" w:rsidRPr="005B589A">
        <w:rPr>
          <w:rFonts w:ascii="Arial" w:hAnsi="Arial"/>
          <w:sz w:val="20"/>
        </w:rPr>
        <w:t xml:space="preserve">Execution </w:t>
      </w:r>
      <w:r w:rsidR="00DC31C1" w:rsidRPr="005B589A">
        <w:rPr>
          <w:rFonts w:ascii="Arial" w:hAnsi="Arial"/>
          <w:sz w:val="20"/>
        </w:rPr>
        <w:t>Plan</w:t>
      </w:r>
    </w:p>
    <w:p w:rsidR="00FA4FFD" w:rsidRPr="005B589A" w:rsidRDefault="00FA4FFD" w:rsidP="002E068C">
      <w:pPr>
        <w:pStyle w:val="Level1text"/>
        <w:ind w:left="0"/>
        <w:rPr>
          <w:rFonts w:ascii="Arial" w:hAnsi="Arial"/>
          <w:sz w:val="20"/>
        </w:rPr>
      </w:pPr>
    </w:p>
    <w:p w:rsidR="00FA4FFD" w:rsidRPr="005B589A" w:rsidRDefault="00FA4FFD" w:rsidP="002E068C">
      <w:pPr>
        <w:pStyle w:val="Level1text"/>
        <w:ind w:left="0"/>
        <w:rPr>
          <w:rFonts w:ascii="Arial" w:hAnsi="Arial"/>
          <w:sz w:val="20"/>
        </w:rPr>
      </w:pPr>
      <w:r w:rsidRPr="005B589A">
        <w:rPr>
          <w:rFonts w:ascii="Arial" w:hAnsi="Arial"/>
          <w:sz w:val="20"/>
        </w:rPr>
        <w:tab/>
      </w:r>
      <w:r w:rsidRPr="005B589A">
        <w:rPr>
          <w:rFonts w:ascii="Arial" w:hAnsi="Arial"/>
          <w:b/>
          <w:sz w:val="20"/>
        </w:rPr>
        <w:t>3.4</w:t>
      </w:r>
      <w:r w:rsidRPr="005B589A">
        <w:rPr>
          <w:rFonts w:ascii="Arial" w:hAnsi="Arial"/>
          <w:sz w:val="20"/>
        </w:rPr>
        <w:tab/>
        <w:t>PM Procedure 1.</w:t>
      </w:r>
      <w:r w:rsidR="00DC31C1" w:rsidRPr="005B589A">
        <w:rPr>
          <w:rFonts w:ascii="Arial" w:hAnsi="Arial"/>
          <w:sz w:val="20"/>
        </w:rPr>
        <w:t>2, Work Breakdown Structure (WBS)</w:t>
      </w:r>
    </w:p>
    <w:p w:rsidR="00DC31C1" w:rsidRPr="005B589A" w:rsidRDefault="00DC31C1" w:rsidP="002E068C">
      <w:pPr>
        <w:pStyle w:val="Level1text"/>
        <w:ind w:left="0"/>
        <w:rPr>
          <w:rFonts w:ascii="Arial" w:hAnsi="Arial"/>
          <w:sz w:val="20"/>
        </w:rPr>
      </w:pPr>
    </w:p>
    <w:p w:rsidR="005C24A1" w:rsidRPr="005B589A" w:rsidRDefault="005C24A1" w:rsidP="002E068C">
      <w:pPr>
        <w:pStyle w:val="Level1"/>
        <w:spacing w:before="0" w:after="0"/>
        <w:rPr>
          <w:rFonts w:ascii="Arial" w:hAnsi="Arial"/>
          <w:sz w:val="20"/>
          <w:u w:val="single"/>
        </w:rPr>
      </w:pPr>
      <w:r w:rsidRPr="005B589A">
        <w:rPr>
          <w:rFonts w:ascii="Arial" w:hAnsi="Arial"/>
          <w:sz w:val="20"/>
        </w:rPr>
        <w:t>4.0</w:t>
      </w:r>
      <w:r w:rsidRPr="005B589A">
        <w:rPr>
          <w:rFonts w:ascii="Arial" w:hAnsi="Arial"/>
          <w:sz w:val="20"/>
        </w:rPr>
        <w:tab/>
      </w:r>
      <w:r w:rsidR="00DC31C1" w:rsidRPr="005B589A">
        <w:rPr>
          <w:rFonts w:ascii="Arial" w:hAnsi="Arial"/>
          <w:sz w:val="20"/>
          <w:u w:val="single"/>
        </w:rPr>
        <w:t>procedure</w:t>
      </w:r>
      <w:r w:rsidR="000D3B46">
        <w:rPr>
          <w:rFonts w:ascii="Arial" w:hAnsi="Arial"/>
          <w:sz w:val="20"/>
          <w:u w:val="single"/>
        </w:rPr>
        <w:t>S</w:t>
      </w:r>
    </w:p>
    <w:p w:rsidR="00184D64" w:rsidRPr="005B589A" w:rsidRDefault="00184D64" w:rsidP="002E068C">
      <w:pPr>
        <w:pStyle w:val="Level2"/>
        <w:ind w:left="0"/>
        <w:rPr>
          <w:rFonts w:ascii="Arial" w:hAnsi="Arial"/>
          <w:b/>
          <w:sz w:val="20"/>
        </w:rPr>
      </w:pPr>
    </w:p>
    <w:p w:rsidR="00783BF8" w:rsidRPr="005B589A" w:rsidRDefault="00783BF8" w:rsidP="002E068C">
      <w:pPr>
        <w:pStyle w:val="Level2"/>
        <w:ind w:left="0" w:firstLine="0"/>
        <w:rPr>
          <w:rFonts w:ascii="Arial" w:hAnsi="Arial"/>
          <w:sz w:val="20"/>
        </w:rPr>
      </w:pPr>
      <w:r w:rsidRPr="005B589A">
        <w:rPr>
          <w:rFonts w:ascii="Arial" w:hAnsi="Arial"/>
          <w:sz w:val="20"/>
        </w:rPr>
        <w:tab/>
      </w:r>
      <w:r w:rsidR="00DC31C1" w:rsidRPr="005B589A">
        <w:rPr>
          <w:rFonts w:ascii="Arial" w:hAnsi="Arial"/>
          <w:b/>
          <w:sz w:val="20"/>
        </w:rPr>
        <w:t>4.1</w:t>
      </w:r>
      <w:r w:rsidR="00DC31C1" w:rsidRPr="005B589A">
        <w:rPr>
          <w:rFonts w:ascii="Arial" w:hAnsi="Arial"/>
          <w:b/>
          <w:sz w:val="20"/>
        </w:rPr>
        <w:tab/>
      </w:r>
      <w:r w:rsidR="00F1211B" w:rsidRPr="005B589A">
        <w:rPr>
          <w:rFonts w:ascii="Arial" w:hAnsi="Arial"/>
          <w:b/>
          <w:sz w:val="20"/>
        </w:rPr>
        <w:t>Structure</w:t>
      </w:r>
    </w:p>
    <w:p w:rsidR="00DC31C1" w:rsidRPr="005B589A" w:rsidRDefault="00DC31C1" w:rsidP="002E068C">
      <w:pPr>
        <w:pStyle w:val="Level2"/>
        <w:ind w:left="0" w:firstLine="0"/>
        <w:rPr>
          <w:rFonts w:ascii="Arial" w:hAnsi="Arial"/>
          <w:sz w:val="20"/>
        </w:rPr>
      </w:pPr>
    </w:p>
    <w:p w:rsidR="00290EA4" w:rsidRPr="005B589A" w:rsidRDefault="005A5B30" w:rsidP="0046681A">
      <w:pPr>
        <w:pStyle w:val="Level2"/>
        <w:ind w:hanging="1440"/>
        <w:rPr>
          <w:rFonts w:ascii="Arial" w:hAnsi="Arial"/>
          <w:sz w:val="20"/>
        </w:rPr>
      </w:pPr>
      <w:r w:rsidRPr="005B589A">
        <w:rPr>
          <w:rFonts w:ascii="Arial" w:hAnsi="Arial"/>
          <w:sz w:val="20"/>
        </w:rPr>
        <w:tab/>
      </w:r>
      <w:r w:rsidR="006127AA" w:rsidRPr="005B589A">
        <w:rPr>
          <w:rFonts w:ascii="Arial" w:hAnsi="Arial"/>
          <w:b/>
          <w:sz w:val="20"/>
        </w:rPr>
        <w:t>OBS</w:t>
      </w:r>
      <w:r w:rsidRPr="005B589A">
        <w:rPr>
          <w:rFonts w:ascii="Arial" w:hAnsi="Arial"/>
          <w:b/>
          <w:sz w:val="20"/>
        </w:rPr>
        <w:t>:</w:t>
      </w:r>
      <w:r w:rsidR="006127AA" w:rsidRPr="005B589A">
        <w:rPr>
          <w:rFonts w:ascii="Arial" w:hAnsi="Arial"/>
          <w:sz w:val="20"/>
        </w:rPr>
        <w:t xml:space="preserve"> </w:t>
      </w:r>
      <w:r w:rsidR="0082588B" w:rsidRPr="005B589A">
        <w:rPr>
          <w:rFonts w:ascii="Arial" w:hAnsi="Arial"/>
          <w:sz w:val="20"/>
        </w:rPr>
        <w:t xml:space="preserve">A project OBS </w:t>
      </w:r>
      <w:r w:rsidR="00F1211B" w:rsidRPr="005B589A">
        <w:rPr>
          <w:rFonts w:ascii="Arial" w:hAnsi="Arial"/>
          <w:sz w:val="20"/>
        </w:rPr>
        <w:t xml:space="preserve">is a depiction of the project organization </w:t>
      </w:r>
      <w:r w:rsidR="00290EA4" w:rsidRPr="005B589A">
        <w:rPr>
          <w:rFonts w:ascii="Arial" w:hAnsi="Arial"/>
          <w:sz w:val="20"/>
        </w:rPr>
        <w:t xml:space="preserve">structure </w:t>
      </w:r>
      <w:r w:rsidR="00F1211B" w:rsidRPr="005B589A">
        <w:rPr>
          <w:rFonts w:ascii="Arial" w:hAnsi="Arial"/>
          <w:sz w:val="20"/>
        </w:rPr>
        <w:t xml:space="preserve">arranged to indicate the </w:t>
      </w:r>
      <w:r w:rsidR="0061259F" w:rsidRPr="005B589A">
        <w:rPr>
          <w:rFonts w:ascii="Arial" w:hAnsi="Arial"/>
          <w:sz w:val="20"/>
        </w:rPr>
        <w:t xml:space="preserve">responsibility and </w:t>
      </w:r>
      <w:r w:rsidR="00F1211B" w:rsidRPr="005B589A">
        <w:rPr>
          <w:rFonts w:ascii="Arial" w:hAnsi="Arial"/>
          <w:sz w:val="20"/>
        </w:rPr>
        <w:t xml:space="preserve">reporting relationships within the project context.  </w:t>
      </w:r>
      <w:r w:rsidR="00880F5F" w:rsidRPr="005B589A">
        <w:rPr>
          <w:rFonts w:ascii="Arial" w:hAnsi="Arial"/>
          <w:sz w:val="20"/>
        </w:rPr>
        <w:t xml:space="preserve">The OBS identifies all </w:t>
      </w:r>
      <w:r w:rsidR="007465BE" w:rsidRPr="005B589A">
        <w:rPr>
          <w:rFonts w:ascii="Arial" w:hAnsi="Arial"/>
          <w:sz w:val="20"/>
        </w:rPr>
        <w:t>responsible organizational ent</w:t>
      </w:r>
      <w:r w:rsidR="00880F5F" w:rsidRPr="005B589A">
        <w:rPr>
          <w:rFonts w:ascii="Arial" w:hAnsi="Arial"/>
          <w:sz w:val="20"/>
        </w:rPr>
        <w:t>ities and/or individuals</w:t>
      </w:r>
      <w:r w:rsidR="007465BE" w:rsidRPr="005B589A">
        <w:rPr>
          <w:rFonts w:ascii="Arial" w:hAnsi="Arial"/>
          <w:sz w:val="20"/>
        </w:rPr>
        <w:t xml:space="preserve"> responsible and accountable for every element of the WBS and Scope of Work (SOW)</w:t>
      </w:r>
      <w:r w:rsidR="00880F5F" w:rsidRPr="005B589A">
        <w:rPr>
          <w:rFonts w:ascii="Arial" w:hAnsi="Arial"/>
          <w:sz w:val="20"/>
        </w:rPr>
        <w:t xml:space="preserve">. </w:t>
      </w:r>
      <w:r w:rsidRPr="005B589A">
        <w:rPr>
          <w:rFonts w:ascii="Arial" w:hAnsi="Arial"/>
          <w:sz w:val="20"/>
        </w:rPr>
        <w:t xml:space="preserve"> </w:t>
      </w:r>
      <w:r w:rsidR="00F1211B" w:rsidRPr="005B589A">
        <w:rPr>
          <w:rFonts w:ascii="Arial" w:hAnsi="Arial"/>
          <w:sz w:val="20"/>
        </w:rPr>
        <w:t xml:space="preserve">The OBS reflects the way the project is functionally organized.  It is a direct representation and description of the hierarchy and organizations that will provide resources to plan and perform work identified in the Work Breakdown Structure (WBS).  The OBS helps management focus on establishing the most efficient organization, by taking into consideration availability and capability of management and technical staff including subcontractors, to achieve project objectives.  </w:t>
      </w:r>
      <w:r w:rsidR="002D0119" w:rsidRPr="005B589A">
        <w:rPr>
          <w:rFonts w:ascii="Arial" w:hAnsi="Arial"/>
          <w:sz w:val="20"/>
        </w:rPr>
        <w:t>Each project will have an OBS unique to that project.</w:t>
      </w:r>
      <w:r w:rsidR="002E6E42" w:rsidRPr="005B589A">
        <w:rPr>
          <w:rFonts w:ascii="Arial" w:hAnsi="Arial"/>
          <w:sz w:val="20"/>
        </w:rPr>
        <w:t xml:space="preserve"> </w:t>
      </w:r>
      <w:r w:rsidRPr="005B589A">
        <w:rPr>
          <w:rFonts w:ascii="Arial" w:hAnsi="Arial"/>
          <w:sz w:val="20"/>
        </w:rPr>
        <w:t xml:space="preserve"> </w:t>
      </w:r>
      <w:r w:rsidR="0046681A">
        <w:rPr>
          <w:rFonts w:ascii="Arial" w:hAnsi="Arial"/>
          <w:sz w:val="20"/>
        </w:rPr>
        <w:t>A</w:t>
      </w:r>
    </w:p>
    <w:p w:rsidR="00DC31C1" w:rsidRPr="005B589A" w:rsidRDefault="00290EA4" w:rsidP="005A5B30">
      <w:pPr>
        <w:pStyle w:val="Level2"/>
        <w:ind w:firstLine="0"/>
        <w:rPr>
          <w:rFonts w:ascii="Arial" w:hAnsi="Arial"/>
          <w:sz w:val="20"/>
        </w:rPr>
      </w:pPr>
      <w:r w:rsidRPr="005B589A">
        <w:rPr>
          <w:rFonts w:ascii="Arial" w:hAnsi="Arial"/>
          <w:b/>
          <w:sz w:val="20"/>
        </w:rPr>
        <w:t>Responsibility Assignment Matrix (RAM)</w:t>
      </w:r>
      <w:r w:rsidR="005A5B30" w:rsidRPr="005B589A">
        <w:rPr>
          <w:rFonts w:ascii="Arial" w:hAnsi="Arial"/>
          <w:b/>
          <w:sz w:val="20"/>
        </w:rPr>
        <w:t xml:space="preserve">: </w:t>
      </w:r>
      <w:r w:rsidR="00F1211B" w:rsidRPr="005B589A">
        <w:rPr>
          <w:rFonts w:ascii="Arial" w:hAnsi="Arial"/>
          <w:sz w:val="20"/>
        </w:rPr>
        <w:t xml:space="preserve">The </w:t>
      </w:r>
      <w:r w:rsidRPr="005B589A">
        <w:rPr>
          <w:rFonts w:ascii="Arial" w:hAnsi="Arial"/>
          <w:sz w:val="20"/>
        </w:rPr>
        <w:t xml:space="preserve">RAM is an essential element of the project plan that integrates the organization structure with the scope of work outlined in the WBS. </w:t>
      </w:r>
      <w:r w:rsidR="005A5B30" w:rsidRPr="005B589A">
        <w:rPr>
          <w:rFonts w:ascii="Arial" w:hAnsi="Arial"/>
          <w:sz w:val="20"/>
        </w:rPr>
        <w:t xml:space="preserve"> </w:t>
      </w:r>
      <w:r w:rsidRPr="005B589A">
        <w:rPr>
          <w:rFonts w:ascii="Arial" w:hAnsi="Arial"/>
          <w:sz w:val="20"/>
        </w:rPr>
        <w:t xml:space="preserve">The RAM matrix establishes ownership of the work depicted in the WBS, by </w:t>
      </w:r>
      <w:r w:rsidR="00880F5F" w:rsidRPr="005B589A">
        <w:rPr>
          <w:rFonts w:ascii="Arial" w:hAnsi="Arial"/>
          <w:sz w:val="20"/>
        </w:rPr>
        <w:t xml:space="preserve">linking the WBS and the OBS. </w:t>
      </w:r>
      <w:r w:rsidR="005A5B30" w:rsidRPr="005B589A">
        <w:rPr>
          <w:rFonts w:ascii="Arial" w:hAnsi="Arial"/>
          <w:sz w:val="20"/>
        </w:rPr>
        <w:t xml:space="preserve"> </w:t>
      </w:r>
      <w:r w:rsidRPr="005B589A">
        <w:rPr>
          <w:rFonts w:ascii="Arial" w:hAnsi="Arial"/>
          <w:sz w:val="20"/>
        </w:rPr>
        <w:t>The intersection of the WBS and OBS (</w:t>
      </w:r>
      <w:r w:rsidR="00CF4375" w:rsidRPr="005B589A">
        <w:rPr>
          <w:rFonts w:ascii="Arial" w:hAnsi="Arial"/>
          <w:sz w:val="20"/>
        </w:rPr>
        <w:t xml:space="preserve">as shown </w:t>
      </w:r>
      <w:r w:rsidRPr="005B589A">
        <w:rPr>
          <w:rFonts w:ascii="Arial" w:hAnsi="Arial"/>
          <w:sz w:val="20"/>
        </w:rPr>
        <w:t>on the RAM matrix) is the Control Account</w:t>
      </w:r>
      <w:r w:rsidR="00CF4375" w:rsidRPr="005B589A">
        <w:rPr>
          <w:rFonts w:ascii="Arial" w:hAnsi="Arial"/>
          <w:sz w:val="20"/>
        </w:rPr>
        <w:t xml:space="preserve"> (CA)</w:t>
      </w:r>
      <w:r w:rsidRPr="005B589A">
        <w:rPr>
          <w:rFonts w:ascii="Arial" w:hAnsi="Arial"/>
          <w:sz w:val="20"/>
        </w:rPr>
        <w:t xml:space="preserve">. </w:t>
      </w:r>
      <w:r w:rsidR="005A5B30" w:rsidRPr="005B589A">
        <w:rPr>
          <w:rFonts w:ascii="Arial" w:hAnsi="Arial"/>
          <w:sz w:val="20"/>
        </w:rPr>
        <w:t xml:space="preserve"> </w:t>
      </w:r>
      <w:r w:rsidR="007F5EAA">
        <w:rPr>
          <w:rFonts w:ascii="Arial" w:hAnsi="Arial"/>
          <w:sz w:val="20"/>
        </w:rPr>
        <w:t>PPPL PMSPD</w:t>
      </w:r>
      <w:r w:rsidRPr="005B589A">
        <w:rPr>
          <w:rFonts w:ascii="Arial" w:hAnsi="Arial"/>
          <w:sz w:val="20"/>
        </w:rPr>
        <w:t xml:space="preserve"> RAMs will identify the Control Account Managers (CAMS) for these intersection points by name. </w:t>
      </w:r>
      <w:r w:rsidR="005A5B30" w:rsidRPr="005B589A">
        <w:rPr>
          <w:rFonts w:ascii="Arial" w:hAnsi="Arial"/>
          <w:sz w:val="20"/>
        </w:rPr>
        <w:t xml:space="preserve"> </w:t>
      </w:r>
      <w:r w:rsidR="00CF4375" w:rsidRPr="005B589A">
        <w:rPr>
          <w:rFonts w:ascii="Arial" w:hAnsi="Arial"/>
          <w:sz w:val="20"/>
        </w:rPr>
        <w:t xml:space="preserve">The intersection point will also include the budgeted planned value (PV), resulting in a “dollarized RAM”. </w:t>
      </w:r>
      <w:r w:rsidR="005A5B30" w:rsidRPr="005B589A">
        <w:rPr>
          <w:rFonts w:ascii="Arial" w:hAnsi="Arial"/>
          <w:sz w:val="20"/>
        </w:rPr>
        <w:t xml:space="preserve"> </w:t>
      </w:r>
      <w:r w:rsidR="00CF4375" w:rsidRPr="005B589A">
        <w:rPr>
          <w:rFonts w:ascii="Arial" w:hAnsi="Arial"/>
          <w:sz w:val="20"/>
        </w:rPr>
        <w:t>The sum of the CAs will total the total project PV.</w:t>
      </w:r>
      <w:r w:rsidR="005A5B30" w:rsidRPr="005B589A">
        <w:rPr>
          <w:rFonts w:ascii="Arial" w:hAnsi="Arial"/>
          <w:sz w:val="20"/>
        </w:rPr>
        <w:t xml:space="preserve"> </w:t>
      </w:r>
      <w:r w:rsidR="00CF4375" w:rsidRPr="005B589A">
        <w:rPr>
          <w:rFonts w:ascii="Arial" w:hAnsi="Arial"/>
          <w:sz w:val="20"/>
        </w:rPr>
        <w:t xml:space="preserve"> </w:t>
      </w:r>
      <w:r w:rsidR="002E6E42" w:rsidRPr="005B589A">
        <w:rPr>
          <w:rFonts w:ascii="Arial" w:hAnsi="Arial"/>
          <w:sz w:val="20"/>
        </w:rPr>
        <w:t>Each project will have a RAM unique to that project.</w:t>
      </w:r>
      <w:r w:rsidR="001C6791" w:rsidRPr="005B589A">
        <w:rPr>
          <w:rFonts w:ascii="Arial" w:hAnsi="Arial"/>
          <w:sz w:val="20"/>
        </w:rPr>
        <w:t xml:space="preserve"> </w:t>
      </w:r>
      <w:r w:rsidR="005A5B30" w:rsidRPr="005B589A">
        <w:rPr>
          <w:rFonts w:ascii="Arial" w:hAnsi="Arial"/>
          <w:sz w:val="20"/>
        </w:rPr>
        <w:t xml:space="preserve"> </w:t>
      </w:r>
      <w:r w:rsidR="001C6791" w:rsidRPr="005B589A">
        <w:rPr>
          <w:rFonts w:ascii="Arial" w:hAnsi="Arial"/>
          <w:sz w:val="20"/>
        </w:rPr>
        <w:t xml:space="preserve">A sample RAM is shown as Appendix </w:t>
      </w:r>
      <w:r w:rsidR="0046681A">
        <w:rPr>
          <w:rFonts w:ascii="Arial" w:hAnsi="Arial"/>
          <w:sz w:val="20"/>
        </w:rPr>
        <w:t>B</w:t>
      </w:r>
      <w:r w:rsidR="001C6791" w:rsidRPr="005B589A">
        <w:rPr>
          <w:rFonts w:ascii="Arial" w:hAnsi="Arial"/>
          <w:sz w:val="20"/>
        </w:rPr>
        <w:t>.</w:t>
      </w:r>
    </w:p>
    <w:p w:rsidR="00DC31C1" w:rsidRPr="005B589A" w:rsidRDefault="00DC31C1" w:rsidP="002E068C">
      <w:pPr>
        <w:pStyle w:val="Level2"/>
        <w:ind w:left="0" w:firstLine="0"/>
        <w:rPr>
          <w:rFonts w:ascii="Arial" w:hAnsi="Arial"/>
          <w:sz w:val="20"/>
        </w:rPr>
      </w:pPr>
    </w:p>
    <w:p w:rsidR="00DC31C1" w:rsidRPr="005B589A" w:rsidRDefault="00DC31C1" w:rsidP="005A5B30">
      <w:pPr>
        <w:pStyle w:val="Level2"/>
        <w:keepNext/>
        <w:keepLines/>
        <w:ind w:left="0" w:firstLine="0"/>
        <w:rPr>
          <w:rFonts w:ascii="Arial" w:hAnsi="Arial"/>
          <w:sz w:val="20"/>
        </w:rPr>
      </w:pPr>
      <w:r w:rsidRPr="005B589A">
        <w:rPr>
          <w:rFonts w:ascii="Arial" w:hAnsi="Arial"/>
          <w:sz w:val="20"/>
        </w:rPr>
        <w:lastRenderedPageBreak/>
        <w:tab/>
      </w:r>
      <w:r w:rsidRPr="005B589A">
        <w:rPr>
          <w:rFonts w:ascii="Arial" w:hAnsi="Arial"/>
          <w:b/>
          <w:sz w:val="20"/>
        </w:rPr>
        <w:t>4.2</w:t>
      </w:r>
      <w:r w:rsidRPr="005B589A">
        <w:rPr>
          <w:rFonts w:ascii="Arial" w:hAnsi="Arial"/>
          <w:b/>
          <w:sz w:val="20"/>
        </w:rPr>
        <w:tab/>
      </w:r>
      <w:r w:rsidR="00F1211B" w:rsidRPr="005B589A">
        <w:rPr>
          <w:rFonts w:ascii="Arial" w:hAnsi="Arial"/>
          <w:b/>
          <w:sz w:val="20"/>
        </w:rPr>
        <w:t>Responsibility</w:t>
      </w:r>
    </w:p>
    <w:p w:rsidR="00DC31C1" w:rsidRPr="005B589A" w:rsidRDefault="00DC31C1" w:rsidP="005A5B30">
      <w:pPr>
        <w:pStyle w:val="Level2"/>
        <w:keepNext/>
        <w:keepLines/>
        <w:ind w:left="0" w:firstLine="0"/>
        <w:rPr>
          <w:rFonts w:ascii="Arial" w:hAnsi="Arial"/>
          <w:sz w:val="20"/>
        </w:rPr>
      </w:pPr>
    </w:p>
    <w:p w:rsidR="00DC31C1" w:rsidRPr="005B589A" w:rsidRDefault="005A5B30" w:rsidP="005A5B30">
      <w:pPr>
        <w:pStyle w:val="Level2"/>
        <w:keepNext/>
        <w:keepLines/>
        <w:ind w:hanging="1440"/>
        <w:rPr>
          <w:rFonts w:ascii="Arial" w:hAnsi="Arial"/>
          <w:sz w:val="20"/>
        </w:rPr>
      </w:pPr>
      <w:r w:rsidRPr="005B589A">
        <w:rPr>
          <w:rFonts w:ascii="Arial" w:hAnsi="Arial"/>
          <w:sz w:val="20"/>
        </w:rPr>
        <w:tab/>
      </w:r>
      <w:r w:rsidR="00F1211B" w:rsidRPr="005B589A">
        <w:rPr>
          <w:rFonts w:ascii="Arial" w:hAnsi="Arial"/>
          <w:sz w:val="20"/>
        </w:rPr>
        <w:t>Project Managers are responsible for the creation of an OBS for their assigned projects.</w:t>
      </w:r>
      <w:r w:rsidR="002E6E42" w:rsidRPr="005B589A">
        <w:rPr>
          <w:rFonts w:ascii="Arial" w:hAnsi="Arial"/>
          <w:sz w:val="20"/>
        </w:rPr>
        <w:t xml:space="preserve"> </w:t>
      </w:r>
      <w:r w:rsidRPr="005B589A">
        <w:rPr>
          <w:rFonts w:ascii="Arial" w:hAnsi="Arial"/>
          <w:sz w:val="20"/>
        </w:rPr>
        <w:t xml:space="preserve"> </w:t>
      </w:r>
      <w:r w:rsidR="000B5F7C" w:rsidRPr="005B589A">
        <w:rPr>
          <w:rFonts w:ascii="Arial" w:hAnsi="Arial"/>
          <w:sz w:val="20"/>
        </w:rPr>
        <w:t xml:space="preserve">Line (functional) managers </w:t>
      </w:r>
      <w:r w:rsidR="002E6E42" w:rsidRPr="005B589A">
        <w:rPr>
          <w:rFonts w:ascii="Arial" w:hAnsi="Arial"/>
          <w:sz w:val="20"/>
        </w:rPr>
        <w:t xml:space="preserve">concur in the </w:t>
      </w:r>
      <w:r w:rsidR="000B5F7C" w:rsidRPr="005B589A">
        <w:rPr>
          <w:rFonts w:ascii="Arial" w:hAnsi="Arial"/>
          <w:sz w:val="20"/>
        </w:rPr>
        <w:t>OBS if they provide</w:t>
      </w:r>
      <w:r w:rsidR="002E6E42" w:rsidRPr="005B589A">
        <w:rPr>
          <w:rFonts w:ascii="Arial" w:hAnsi="Arial"/>
          <w:sz w:val="20"/>
        </w:rPr>
        <w:t xml:space="preserve"> staff and</w:t>
      </w:r>
      <w:r w:rsidR="000B5F7C" w:rsidRPr="005B589A">
        <w:rPr>
          <w:rFonts w:ascii="Arial" w:hAnsi="Arial"/>
          <w:sz w:val="20"/>
        </w:rPr>
        <w:t>/or</w:t>
      </w:r>
      <w:r w:rsidR="002E6E42" w:rsidRPr="005B589A">
        <w:rPr>
          <w:rFonts w:ascii="Arial" w:hAnsi="Arial"/>
          <w:sz w:val="20"/>
        </w:rPr>
        <w:t xml:space="preserve"> other resources to the project. </w:t>
      </w:r>
      <w:r w:rsidRPr="005B589A">
        <w:rPr>
          <w:rFonts w:ascii="Arial" w:hAnsi="Arial"/>
          <w:sz w:val="20"/>
        </w:rPr>
        <w:t xml:space="preserve"> </w:t>
      </w:r>
      <w:r w:rsidR="002E6E42" w:rsidRPr="005B589A">
        <w:rPr>
          <w:rFonts w:ascii="Arial" w:hAnsi="Arial"/>
          <w:sz w:val="20"/>
        </w:rPr>
        <w:t xml:space="preserve">The </w:t>
      </w:r>
      <w:r w:rsidR="007F5EAA">
        <w:rPr>
          <w:rFonts w:ascii="Arial" w:hAnsi="Arial"/>
          <w:sz w:val="20"/>
        </w:rPr>
        <w:t>PPPL</w:t>
      </w:r>
      <w:r w:rsidR="002E6E42" w:rsidRPr="005B589A">
        <w:rPr>
          <w:rFonts w:ascii="Arial" w:hAnsi="Arial"/>
          <w:sz w:val="20"/>
        </w:rPr>
        <w:t xml:space="preserve"> </w:t>
      </w:r>
      <w:r w:rsidR="007022FE">
        <w:rPr>
          <w:rFonts w:ascii="Arial" w:hAnsi="Arial"/>
          <w:sz w:val="20"/>
        </w:rPr>
        <w:t xml:space="preserve">senior manager (sponsor </w:t>
      </w:r>
      <w:r w:rsidR="002E6E42" w:rsidRPr="005B589A">
        <w:rPr>
          <w:rFonts w:ascii="Arial" w:hAnsi="Arial"/>
          <w:sz w:val="20"/>
        </w:rPr>
        <w:t>approving authority</w:t>
      </w:r>
      <w:r w:rsidR="007022FE">
        <w:rPr>
          <w:rFonts w:ascii="Arial" w:hAnsi="Arial"/>
          <w:sz w:val="20"/>
        </w:rPr>
        <w:t>)</w:t>
      </w:r>
      <w:r w:rsidR="002E6E42" w:rsidRPr="005B589A">
        <w:rPr>
          <w:rFonts w:ascii="Arial" w:hAnsi="Arial"/>
          <w:sz w:val="20"/>
        </w:rPr>
        <w:t xml:space="preserve"> for the project concurs in the OBS and the RAM.</w:t>
      </w:r>
    </w:p>
    <w:p w:rsidR="0031502F" w:rsidRPr="005B589A" w:rsidRDefault="0031502F" w:rsidP="002E068C">
      <w:pPr>
        <w:pStyle w:val="Level2"/>
        <w:ind w:left="0" w:firstLine="0"/>
        <w:rPr>
          <w:rFonts w:ascii="Arial" w:hAnsi="Arial"/>
          <w:sz w:val="20"/>
        </w:rPr>
      </w:pPr>
      <w:r w:rsidRPr="005B589A">
        <w:rPr>
          <w:rFonts w:ascii="Arial" w:hAnsi="Arial"/>
          <w:sz w:val="20"/>
        </w:rPr>
        <w:tab/>
      </w:r>
    </w:p>
    <w:p w:rsidR="0031502F" w:rsidRPr="005B589A" w:rsidRDefault="0031502F" w:rsidP="0031502F">
      <w:pPr>
        <w:pStyle w:val="Level2"/>
        <w:ind w:left="0" w:firstLine="720"/>
        <w:rPr>
          <w:rFonts w:ascii="Arial" w:hAnsi="Arial"/>
          <w:b/>
          <w:sz w:val="20"/>
        </w:rPr>
      </w:pPr>
      <w:r w:rsidRPr="005B589A">
        <w:rPr>
          <w:rFonts w:ascii="Arial" w:hAnsi="Arial"/>
          <w:b/>
          <w:sz w:val="20"/>
        </w:rPr>
        <w:t>4.3</w:t>
      </w:r>
      <w:r w:rsidRPr="005B589A">
        <w:rPr>
          <w:rFonts w:ascii="Arial" w:hAnsi="Arial"/>
          <w:b/>
          <w:sz w:val="20"/>
        </w:rPr>
        <w:tab/>
        <w:t>Development Process</w:t>
      </w:r>
    </w:p>
    <w:p w:rsidR="0031502F" w:rsidRPr="005B589A" w:rsidRDefault="0031502F" w:rsidP="0031502F">
      <w:pPr>
        <w:pStyle w:val="Level2"/>
        <w:ind w:left="0" w:firstLine="720"/>
        <w:rPr>
          <w:rFonts w:ascii="Arial" w:hAnsi="Arial"/>
          <w:sz w:val="20"/>
        </w:rPr>
      </w:pPr>
    </w:p>
    <w:p w:rsidR="0031502F" w:rsidRPr="005B589A" w:rsidRDefault="0031502F" w:rsidP="005A5B30">
      <w:pPr>
        <w:pStyle w:val="Level2"/>
        <w:rPr>
          <w:rFonts w:ascii="Arial" w:hAnsi="Arial"/>
          <w:sz w:val="20"/>
        </w:rPr>
      </w:pPr>
      <w:r w:rsidRPr="005B589A">
        <w:rPr>
          <w:rFonts w:ascii="Arial" w:hAnsi="Arial"/>
          <w:sz w:val="20"/>
        </w:rPr>
        <w:tab/>
      </w:r>
      <w:r w:rsidR="007022FE">
        <w:rPr>
          <w:rFonts w:ascii="Arial" w:hAnsi="Arial"/>
          <w:sz w:val="20"/>
        </w:rPr>
        <w:t>The project manager will identify the sources of required staff resources and the organizations necessary to participate in the planning and execution of the project.  Then, the project manager will assemble the project team and develop the project’s OBS and RAM.</w:t>
      </w:r>
      <w:r w:rsidRPr="005B589A">
        <w:rPr>
          <w:rFonts w:ascii="Arial" w:hAnsi="Arial"/>
          <w:sz w:val="20"/>
        </w:rPr>
        <w:t xml:space="preserve"> </w:t>
      </w:r>
      <w:r w:rsidR="005A5B30" w:rsidRPr="005B589A">
        <w:rPr>
          <w:rFonts w:ascii="Arial" w:hAnsi="Arial"/>
          <w:sz w:val="20"/>
        </w:rPr>
        <w:t xml:space="preserve"> </w:t>
      </w:r>
      <w:r w:rsidRPr="005B589A">
        <w:rPr>
          <w:rFonts w:ascii="Arial" w:hAnsi="Arial"/>
          <w:sz w:val="20"/>
        </w:rPr>
        <w:t>The Project</w:t>
      </w:r>
      <w:r w:rsidR="003E28C7" w:rsidRPr="005B589A">
        <w:rPr>
          <w:rFonts w:ascii="Arial" w:hAnsi="Arial"/>
          <w:sz w:val="20"/>
        </w:rPr>
        <w:t xml:space="preserve"> Manager will </w:t>
      </w:r>
      <w:r w:rsidR="007022FE">
        <w:rPr>
          <w:rFonts w:ascii="Arial" w:hAnsi="Arial"/>
          <w:sz w:val="20"/>
        </w:rPr>
        <w:t>seek agreement</w:t>
      </w:r>
      <w:r w:rsidR="003E28C7" w:rsidRPr="005B589A">
        <w:rPr>
          <w:rFonts w:ascii="Arial" w:hAnsi="Arial"/>
          <w:sz w:val="20"/>
        </w:rPr>
        <w:t xml:space="preserve"> with the management of these</w:t>
      </w:r>
      <w:r w:rsidRPr="005B589A">
        <w:rPr>
          <w:rFonts w:ascii="Arial" w:hAnsi="Arial"/>
          <w:sz w:val="20"/>
        </w:rPr>
        <w:t xml:space="preserve"> org</w:t>
      </w:r>
      <w:r w:rsidR="003E28C7" w:rsidRPr="005B589A">
        <w:rPr>
          <w:rFonts w:ascii="Arial" w:hAnsi="Arial"/>
          <w:sz w:val="20"/>
        </w:rPr>
        <w:t xml:space="preserve">anizations </w:t>
      </w:r>
      <w:r w:rsidR="007022FE">
        <w:rPr>
          <w:rFonts w:ascii="Arial" w:hAnsi="Arial"/>
          <w:sz w:val="20"/>
        </w:rPr>
        <w:t xml:space="preserve">as to </w:t>
      </w:r>
      <w:r w:rsidR="00B528A1" w:rsidRPr="005B589A">
        <w:rPr>
          <w:rFonts w:ascii="Arial" w:hAnsi="Arial"/>
          <w:sz w:val="20"/>
        </w:rPr>
        <w:t>their</w:t>
      </w:r>
      <w:r w:rsidR="0067292A" w:rsidRPr="005B589A">
        <w:rPr>
          <w:rFonts w:ascii="Arial" w:hAnsi="Arial"/>
          <w:sz w:val="20"/>
        </w:rPr>
        <w:t xml:space="preserve"> role and extent of involvement</w:t>
      </w:r>
      <w:r w:rsidR="007022FE">
        <w:rPr>
          <w:rFonts w:ascii="Arial" w:hAnsi="Arial"/>
          <w:sz w:val="20"/>
        </w:rPr>
        <w:t>,</w:t>
      </w:r>
      <w:r w:rsidR="0067292A" w:rsidRPr="005B589A">
        <w:rPr>
          <w:rFonts w:ascii="Arial" w:hAnsi="Arial"/>
          <w:sz w:val="20"/>
        </w:rPr>
        <w:t xml:space="preserve"> based on initial project requirements. </w:t>
      </w:r>
      <w:r w:rsidR="005A5B30" w:rsidRPr="005B589A">
        <w:rPr>
          <w:rFonts w:ascii="Arial" w:hAnsi="Arial"/>
          <w:sz w:val="20"/>
        </w:rPr>
        <w:t xml:space="preserve"> </w:t>
      </w:r>
      <w:r w:rsidR="0067292A" w:rsidRPr="005B589A">
        <w:rPr>
          <w:rFonts w:ascii="Arial" w:hAnsi="Arial"/>
          <w:sz w:val="20"/>
        </w:rPr>
        <w:t>Project team members (such as Project Controls), and other personnel</w:t>
      </w:r>
      <w:r w:rsidR="00B528A1" w:rsidRPr="005B589A">
        <w:rPr>
          <w:rFonts w:ascii="Arial" w:hAnsi="Arial"/>
          <w:sz w:val="20"/>
        </w:rPr>
        <w:t xml:space="preserve"> </w:t>
      </w:r>
      <w:r w:rsidR="0067292A" w:rsidRPr="005B589A">
        <w:rPr>
          <w:rFonts w:ascii="Arial" w:hAnsi="Arial"/>
          <w:sz w:val="20"/>
        </w:rPr>
        <w:t>will be identified and the project OBS developed.</w:t>
      </w:r>
      <w:r w:rsidR="00CC1DC4" w:rsidRPr="005B589A">
        <w:rPr>
          <w:rFonts w:ascii="Arial" w:hAnsi="Arial"/>
          <w:sz w:val="20"/>
        </w:rPr>
        <w:t xml:space="preserve"> </w:t>
      </w:r>
      <w:r w:rsidR="005A5B30" w:rsidRPr="005B589A">
        <w:rPr>
          <w:rFonts w:ascii="Arial" w:hAnsi="Arial"/>
          <w:sz w:val="20"/>
        </w:rPr>
        <w:t xml:space="preserve"> </w:t>
      </w:r>
      <w:r w:rsidR="00CC1DC4" w:rsidRPr="005B589A">
        <w:rPr>
          <w:rFonts w:ascii="Arial" w:hAnsi="Arial"/>
          <w:sz w:val="20"/>
        </w:rPr>
        <w:t xml:space="preserve">The assignment of CAMS, as required to complete the RAM, will be with the concurrence of the line manager, unless the CAMS are assigned as dedicated staff resources to the project. </w:t>
      </w:r>
      <w:r w:rsidR="005A5B30" w:rsidRPr="005B589A">
        <w:rPr>
          <w:rFonts w:ascii="Arial" w:hAnsi="Arial"/>
          <w:sz w:val="20"/>
        </w:rPr>
        <w:t xml:space="preserve"> </w:t>
      </w:r>
      <w:r w:rsidR="002A737C" w:rsidRPr="005B589A">
        <w:rPr>
          <w:rFonts w:ascii="Arial" w:hAnsi="Arial"/>
          <w:sz w:val="20"/>
        </w:rPr>
        <w:t xml:space="preserve">For purposes of the project, </w:t>
      </w:r>
      <w:r w:rsidR="00FA0AD1" w:rsidRPr="005B589A">
        <w:rPr>
          <w:rFonts w:ascii="Arial" w:hAnsi="Arial"/>
          <w:sz w:val="20"/>
        </w:rPr>
        <w:t xml:space="preserve">all </w:t>
      </w:r>
      <w:r w:rsidR="002A737C" w:rsidRPr="005B589A">
        <w:rPr>
          <w:rFonts w:ascii="Arial" w:hAnsi="Arial"/>
          <w:sz w:val="20"/>
        </w:rPr>
        <w:t>CAM</w:t>
      </w:r>
      <w:r w:rsidR="005A5B30" w:rsidRPr="005B589A">
        <w:rPr>
          <w:rFonts w:ascii="Arial" w:hAnsi="Arial"/>
          <w:sz w:val="20"/>
        </w:rPr>
        <w:t>S</w:t>
      </w:r>
      <w:r w:rsidR="002A737C" w:rsidRPr="005B589A">
        <w:rPr>
          <w:rFonts w:ascii="Arial" w:hAnsi="Arial"/>
          <w:sz w:val="20"/>
        </w:rPr>
        <w:t xml:space="preserve"> report to the Project Manager.</w:t>
      </w:r>
      <w:r w:rsidR="001C6791" w:rsidRPr="005B589A">
        <w:rPr>
          <w:rFonts w:ascii="Arial" w:hAnsi="Arial"/>
          <w:sz w:val="20"/>
        </w:rPr>
        <w:t xml:space="preserve"> </w:t>
      </w:r>
    </w:p>
    <w:p w:rsidR="00DC31C1" w:rsidRPr="005B589A" w:rsidRDefault="00DC31C1" w:rsidP="002E068C">
      <w:pPr>
        <w:pStyle w:val="Level2"/>
        <w:ind w:left="0" w:firstLine="0"/>
        <w:rPr>
          <w:rFonts w:ascii="Arial" w:hAnsi="Arial"/>
          <w:sz w:val="20"/>
        </w:rPr>
      </w:pPr>
    </w:p>
    <w:p w:rsidR="005C24A1" w:rsidRPr="005B589A" w:rsidRDefault="005C24A1" w:rsidP="002E068C">
      <w:pPr>
        <w:pStyle w:val="Level1"/>
        <w:spacing w:before="0" w:after="0"/>
        <w:rPr>
          <w:rFonts w:ascii="Arial" w:hAnsi="Arial"/>
          <w:sz w:val="20"/>
          <w:u w:val="single"/>
        </w:rPr>
      </w:pPr>
      <w:r w:rsidRPr="005B589A">
        <w:rPr>
          <w:rFonts w:ascii="Arial" w:hAnsi="Arial"/>
          <w:sz w:val="20"/>
        </w:rPr>
        <w:t>5.0</w:t>
      </w:r>
      <w:r w:rsidRPr="005B589A">
        <w:rPr>
          <w:rFonts w:ascii="Arial" w:hAnsi="Arial"/>
          <w:sz w:val="20"/>
        </w:rPr>
        <w:tab/>
      </w:r>
      <w:r w:rsidR="00DF65E2" w:rsidRPr="005B589A">
        <w:rPr>
          <w:rFonts w:ascii="Arial" w:hAnsi="Arial"/>
          <w:sz w:val="20"/>
          <w:u w:val="single"/>
        </w:rPr>
        <w:t>Appendix</w:t>
      </w:r>
    </w:p>
    <w:p w:rsidR="002E068C" w:rsidRPr="005B589A" w:rsidRDefault="002E068C" w:rsidP="002E068C">
      <w:pPr>
        <w:pStyle w:val="Level1"/>
        <w:spacing w:before="0" w:after="0"/>
        <w:rPr>
          <w:rFonts w:ascii="Arial" w:hAnsi="Arial"/>
          <w:b w:val="0"/>
          <w:sz w:val="20"/>
          <w:u w:val="single"/>
        </w:rPr>
      </w:pPr>
    </w:p>
    <w:p w:rsidR="00982A3A" w:rsidRPr="005B589A" w:rsidRDefault="0095100F" w:rsidP="002E068C">
      <w:pPr>
        <w:pStyle w:val="Level1"/>
        <w:spacing w:before="0" w:after="0"/>
        <w:rPr>
          <w:rFonts w:ascii="Arial" w:hAnsi="Arial"/>
          <w:b w:val="0"/>
          <w:caps w:val="0"/>
          <w:sz w:val="20"/>
        </w:rPr>
      </w:pPr>
      <w:r w:rsidRPr="005B589A">
        <w:rPr>
          <w:rFonts w:ascii="Arial" w:hAnsi="Arial"/>
          <w:b w:val="0"/>
          <w:sz w:val="20"/>
        </w:rPr>
        <w:tab/>
      </w:r>
      <w:r w:rsidR="00982A3A" w:rsidRPr="005B589A">
        <w:rPr>
          <w:rFonts w:ascii="Arial" w:hAnsi="Arial"/>
          <w:caps w:val="0"/>
          <w:sz w:val="20"/>
        </w:rPr>
        <w:t>5.1</w:t>
      </w:r>
      <w:r w:rsidR="00982A3A" w:rsidRPr="005B589A">
        <w:rPr>
          <w:rFonts w:ascii="Arial" w:hAnsi="Arial"/>
          <w:caps w:val="0"/>
          <w:sz w:val="20"/>
        </w:rPr>
        <w:tab/>
      </w:r>
      <w:r w:rsidR="007022FE">
        <w:rPr>
          <w:rFonts w:ascii="Arial" w:hAnsi="Arial"/>
          <w:caps w:val="0"/>
          <w:sz w:val="20"/>
        </w:rPr>
        <w:t xml:space="preserve">PM-1.3A: </w:t>
      </w:r>
      <w:r w:rsidR="00DF65E2" w:rsidRPr="007022FE">
        <w:rPr>
          <w:rFonts w:ascii="Arial" w:hAnsi="Arial"/>
          <w:b w:val="0"/>
          <w:caps w:val="0"/>
          <w:sz w:val="20"/>
        </w:rPr>
        <w:t>Appendix A</w:t>
      </w:r>
      <w:r w:rsidR="00DF65E2" w:rsidRPr="005B589A">
        <w:rPr>
          <w:rFonts w:ascii="Arial" w:hAnsi="Arial"/>
          <w:caps w:val="0"/>
          <w:sz w:val="20"/>
        </w:rPr>
        <w:t>:</w:t>
      </w:r>
      <w:r w:rsidR="00DF65E2" w:rsidRPr="005B589A">
        <w:rPr>
          <w:rFonts w:ascii="Arial" w:hAnsi="Arial"/>
          <w:b w:val="0"/>
          <w:caps w:val="0"/>
          <w:sz w:val="20"/>
        </w:rPr>
        <w:t xml:space="preserve"> </w:t>
      </w:r>
      <w:r w:rsidR="00F1211B" w:rsidRPr="005B589A">
        <w:rPr>
          <w:rFonts w:ascii="Arial" w:hAnsi="Arial"/>
          <w:b w:val="0"/>
          <w:caps w:val="0"/>
          <w:sz w:val="20"/>
        </w:rPr>
        <w:t>Organizational Breakdown Structure (OBS)</w:t>
      </w:r>
    </w:p>
    <w:p w:rsidR="009B09C3" w:rsidRPr="005B589A" w:rsidRDefault="009B09C3" w:rsidP="002E068C">
      <w:pPr>
        <w:pStyle w:val="Level1"/>
        <w:spacing w:before="0" w:after="0"/>
        <w:rPr>
          <w:rFonts w:ascii="Arial" w:hAnsi="Arial"/>
          <w:b w:val="0"/>
          <w:caps w:val="0"/>
          <w:sz w:val="20"/>
        </w:rPr>
      </w:pPr>
    </w:p>
    <w:p w:rsidR="009B09C3" w:rsidRPr="005B589A" w:rsidRDefault="009B09C3" w:rsidP="002E068C">
      <w:pPr>
        <w:pStyle w:val="Level1"/>
        <w:spacing w:before="0" w:after="0"/>
        <w:rPr>
          <w:rFonts w:ascii="Arial" w:hAnsi="Arial"/>
          <w:b w:val="0"/>
          <w:caps w:val="0"/>
          <w:sz w:val="20"/>
        </w:rPr>
      </w:pPr>
      <w:r w:rsidRPr="005B589A">
        <w:rPr>
          <w:rFonts w:ascii="Arial" w:hAnsi="Arial"/>
          <w:b w:val="0"/>
          <w:caps w:val="0"/>
          <w:sz w:val="20"/>
        </w:rPr>
        <w:tab/>
      </w:r>
      <w:r w:rsidRPr="005B589A">
        <w:rPr>
          <w:rFonts w:ascii="Arial" w:hAnsi="Arial"/>
          <w:caps w:val="0"/>
          <w:sz w:val="20"/>
        </w:rPr>
        <w:t>5.2</w:t>
      </w:r>
      <w:r w:rsidRPr="005B589A">
        <w:rPr>
          <w:rFonts w:ascii="Arial" w:hAnsi="Arial"/>
          <w:caps w:val="0"/>
          <w:sz w:val="20"/>
        </w:rPr>
        <w:tab/>
      </w:r>
      <w:r w:rsidR="007022FE">
        <w:rPr>
          <w:rFonts w:ascii="Arial" w:hAnsi="Arial"/>
          <w:caps w:val="0"/>
          <w:sz w:val="20"/>
        </w:rPr>
        <w:t xml:space="preserve">PM-1.3B: </w:t>
      </w:r>
      <w:r w:rsidRPr="007022FE">
        <w:rPr>
          <w:rFonts w:ascii="Arial" w:hAnsi="Arial"/>
          <w:b w:val="0"/>
          <w:caps w:val="0"/>
          <w:sz w:val="20"/>
        </w:rPr>
        <w:t xml:space="preserve">Appendix </w:t>
      </w:r>
      <w:r w:rsidR="002372F7" w:rsidRPr="007022FE">
        <w:rPr>
          <w:rFonts w:ascii="Arial" w:hAnsi="Arial"/>
          <w:b w:val="0"/>
          <w:caps w:val="0"/>
          <w:sz w:val="20"/>
        </w:rPr>
        <w:t>B</w:t>
      </w:r>
      <w:r w:rsidRPr="005B589A">
        <w:rPr>
          <w:rFonts w:ascii="Arial" w:hAnsi="Arial"/>
          <w:caps w:val="0"/>
          <w:sz w:val="20"/>
        </w:rPr>
        <w:t>:</w:t>
      </w:r>
      <w:r w:rsidRPr="005B589A">
        <w:rPr>
          <w:rFonts w:ascii="Arial" w:hAnsi="Arial"/>
          <w:b w:val="0"/>
          <w:caps w:val="0"/>
          <w:sz w:val="20"/>
        </w:rPr>
        <w:t xml:space="preserve"> Responsibility Assignment </w:t>
      </w:r>
      <w:r w:rsidR="005B589A">
        <w:rPr>
          <w:rFonts w:ascii="Arial" w:hAnsi="Arial"/>
          <w:b w:val="0"/>
          <w:caps w:val="0"/>
          <w:sz w:val="20"/>
        </w:rPr>
        <w:t>M</w:t>
      </w:r>
      <w:r w:rsidRPr="005B589A">
        <w:rPr>
          <w:rFonts w:ascii="Arial" w:hAnsi="Arial"/>
          <w:b w:val="0"/>
          <w:caps w:val="0"/>
          <w:sz w:val="20"/>
        </w:rPr>
        <w:t>atrix</w:t>
      </w:r>
    </w:p>
    <w:p w:rsidR="006B6739" w:rsidRPr="005B589A" w:rsidRDefault="006B6739" w:rsidP="002E068C">
      <w:pPr>
        <w:pStyle w:val="Level1"/>
        <w:spacing w:before="0" w:after="0"/>
        <w:rPr>
          <w:rFonts w:ascii="Arial" w:hAnsi="Arial"/>
          <w:b w:val="0"/>
          <w:caps w:val="0"/>
          <w:sz w:val="20"/>
        </w:rPr>
      </w:pPr>
    </w:p>
    <w:p w:rsidR="006B6739" w:rsidRPr="005B589A" w:rsidRDefault="006B6739" w:rsidP="002E068C">
      <w:pPr>
        <w:pStyle w:val="Level1"/>
        <w:spacing w:before="0" w:after="0"/>
        <w:rPr>
          <w:rFonts w:ascii="Arial" w:hAnsi="Arial"/>
          <w:b w:val="0"/>
          <w:caps w:val="0"/>
          <w:sz w:val="20"/>
        </w:rPr>
        <w:sectPr w:rsidR="006B6739" w:rsidRPr="005B589A" w:rsidSect="008F7421">
          <w:headerReference w:type="default" r:id="rId8"/>
          <w:footerReference w:type="default" r:id="rId9"/>
          <w:headerReference w:type="first" r:id="rId10"/>
          <w:footerReference w:type="first" r:id="rId11"/>
          <w:pgSz w:w="12240" w:h="15840" w:code="1"/>
          <w:pgMar w:top="1080" w:right="1080" w:bottom="720" w:left="1080" w:header="720" w:footer="720" w:gutter="0"/>
          <w:cols w:space="720"/>
          <w:titlePg/>
        </w:sectPr>
      </w:pPr>
      <w:r w:rsidRPr="005B589A">
        <w:rPr>
          <w:rFonts w:ascii="Arial" w:hAnsi="Arial"/>
          <w:b w:val="0"/>
          <w:caps w:val="0"/>
          <w:sz w:val="20"/>
        </w:rPr>
        <w:tab/>
      </w:r>
    </w:p>
    <w:p w:rsidR="008F7421" w:rsidRPr="000253CC" w:rsidRDefault="000253CC" w:rsidP="00D96D60">
      <w:pPr>
        <w:pStyle w:val="Level1"/>
        <w:spacing w:before="0" w:after="0"/>
        <w:jc w:val="center"/>
        <w:rPr>
          <w:rFonts w:ascii="Arial" w:hAnsi="Arial"/>
          <w:b w:val="0"/>
          <w:sz w:val="20"/>
        </w:rPr>
      </w:pPr>
      <w:r w:rsidRPr="000253CC">
        <w:rPr>
          <w:rFonts w:ascii="Arial" w:hAnsi="Arial" w:cs="Arial"/>
          <w:b w:val="0"/>
          <w:caps w:val="0"/>
          <w:sz w:val="20"/>
        </w:rPr>
        <w:lastRenderedPageBreak/>
        <w:t>A</w:t>
      </w:r>
      <w:r>
        <w:rPr>
          <w:rFonts w:ascii="Arial" w:hAnsi="Arial" w:cs="Arial"/>
          <w:b w:val="0"/>
          <w:caps w:val="0"/>
          <w:sz w:val="20"/>
        </w:rPr>
        <w:t>ppendix</w:t>
      </w:r>
      <w:r w:rsidRPr="000253CC">
        <w:rPr>
          <w:rFonts w:ascii="Arial" w:hAnsi="Arial" w:cs="Arial"/>
          <w:b w:val="0"/>
          <w:caps w:val="0"/>
          <w:sz w:val="20"/>
        </w:rPr>
        <w:t xml:space="preserve"> </w:t>
      </w:r>
      <w:r w:rsidRPr="000253CC">
        <w:rPr>
          <w:rFonts w:ascii="Arial" w:hAnsi="Arial" w:cs="Arial"/>
          <w:b w:val="0"/>
          <w:sz w:val="20"/>
        </w:rPr>
        <w:t>A</w:t>
      </w:r>
    </w:p>
    <w:p w:rsidR="00050E1F" w:rsidRDefault="00F1211B" w:rsidP="008C2171">
      <w:pPr>
        <w:pStyle w:val="Level1"/>
        <w:spacing w:before="0" w:after="0"/>
        <w:jc w:val="center"/>
        <w:rPr>
          <w:rFonts w:ascii="Arial" w:hAnsi="Arial"/>
          <w:b w:val="0"/>
          <w:caps w:val="0"/>
          <w:sz w:val="20"/>
        </w:rPr>
      </w:pPr>
      <w:r w:rsidRPr="005B589A">
        <w:rPr>
          <w:rFonts w:ascii="Arial" w:hAnsi="Arial"/>
          <w:b w:val="0"/>
          <w:caps w:val="0"/>
          <w:sz w:val="20"/>
        </w:rPr>
        <w:t>Organizational Breakdown Structure (OBS)</w:t>
      </w:r>
    </w:p>
    <w:p w:rsidR="008C2171" w:rsidRDefault="008C2171" w:rsidP="008C2171">
      <w:pPr>
        <w:pStyle w:val="Level1"/>
        <w:spacing w:before="0" w:after="0"/>
        <w:rPr>
          <w:rFonts w:ascii="Arial" w:hAnsi="Arial"/>
          <w:b w:val="0"/>
          <w:caps w:val="0"/>
          <w:sz w:val="20"/>
        </w:rPr>
      </w:pPr>
    </w:p>
    <w:p w:rsidR="008C2171" w:rsidRDefault="008C2171" w:rsidP="008C2171">
      <w:pPr>
        <w:pStyle w:val="Level1"/>
        <w:spacing w:before="0" w:after="0"/>
        <w:rPr>
          <w:rFonts w:ascii="Arial" w:hAnsi="Arial"/>
          <w:b w:val="0"/>
          <w:caps w:val="0"/>
          <w:sz w:val="20"/>
        </w:rPr>
      </w:pPr>
    </w:p>
    <w:p w:rsidR="008C2171" w:rsidRDefault="008C2171" w:rsidP="00D96D60">
      <w:pPr>
        <w:pStyle w:val="Level1"/>
        <w:spacing w:before="0" w:after="0"/>
        <w:jc w:val="center"/>
        <w:rPr>
          <w:rFonts w:ascii="Arial" w:hAnsi="Arial"/>
          <w:b w:val="0"/>
          <w:caps w:val="0"/>
          <w:sz w:val="20"/>
        </w:rPr>
      </w:pPr>
    </w:p>
    <w:p w:rsidR="008C2171" w:rsidRDefault="008C2171" w:rsidP="00D96D60">
      <w:pPr>
        <w:pStyle w:val="Level1"/>
        <w:spacing w:before="0" w:after="0"/>
        <w:jc w:val="center"/>
        <w:rPr>
          <w:rFonts w:ascii="Arial" w:hAnsi="Arial"/>
          <w:b w:val="0"/>
          <w:caps w:val="0"/>
          <w:sz w:val="20"/>
        </w:rPr>
      </w:pPr>
    </w:p>
    <w:p w:rsidR="008C2171" w:rsidRDefault="008C2171" w:rsidP="008C2171">
      <w:pPr>
        <w:pStyle w:val="Level1"/>
        <w:spacing w:before="0" w:after="0"/>
        <w:jc w:val="right"/>
        <w:rPr>
          <w:rFonts w:ascii="Arial" w:hAnsi="Arial"/>
          <w:b w:val="0"/>
          <w:caps w:val="0"/>
          <w:sz w:val="20"/>
        </w:rPr>
        <w:sectPr w:rsidR="008C2171" w:rsidSect="009C24FC">
          <w:headerReference w:type="default" r:id="rId12"/>
          <w:footerReference w:type="default" r:id="rId13"/>
          <w:headerReference w:type="first" r:id="rId14"/>
          <w:pgSz w:w="12240" w:h="15840" w:code="1"/>
          <w:pgMar w:top="1080" w:right="1080" w:bottom="720" w:left="1080" w:header="720" w:footer="720" w:gutter="0"/>
          <w:cols w:space="720"/>
        </w:sectPr>
      </w:pPr>
    </w:p>
    <w:p w:rsidR="009C24FC" w:rsidRDefault="000253CC" w:rsidP="005B589A">
      <w:pPr>
        <w:pStyle w:val="Level1"/>
        <w:spacing w:before="0" w:after="0"/>
        <w:jc w:val="center"/>
        <w:rPr>
          <w:rFonts w:ascii="Arial" w:hAnsi="Arial"/>
          <w:b w:val="0"/>
          <w:caps w:val="0"/>
          <w:sz w:val="20"/>
        </w:rPr>
      </w:pPr>
      <w:r w:rsidRPr="000253CC">
        <w:rPr>
          <w:rFonts w:ascii="Arial" w:hAnsi="Arial"/>
          <w:b w:val="0"/>
          <w:caps w:val="0"/>
          <w:sz w:val="20"/>
        </w:rPr>
        <w:lastRenderedPageBreak/>
        <w:t>Appendix B</w:t>
      </w:r>
    </w:p>
    <w:p w:rsidR="008C2171" w:rsidRDefault="000253CC" w:rsidP="005B589A">
      <w:pPr>
        <w:pStyle w:val="Level1"/>
        <w:spacing w:before="0" w:after="0"/>
        <w:jc w:val="center"/>
        <w:rPr>
          <w:rFonts w:ascii="Arial" w:hAnsi="Arial"/>
          <w:b w:val="0"/>
          <w:caps w:val="0"/>
          <w:sz w:val="20"/>
        </w:rPr>
      </w:pPr>
      <w:r>
        <w:rPr>
          <w:rFonts w:ascii="Arial" w:hAnsi="Arial"/>
          <w:b w:val="0"/>
          <w:caps w:val="0"/>
          <w:sz w:val="20"/>
        </w:rPr>
        <w:t>Responsibility Assignment Matrix</w:t>
      </w:r>
    </w:p>
    <w:p w:rsidR="008C2171" w:rsidRDefault="008C2171" w:rsidP="008C2171">
      <w:pPr>
        <w:pStyle w:val="Level1"/>
        <w:spacing w:before="0" w:after="0"/>
        <w:rPr>
          <w:rFonts w:ascii="Arial" w:hAnsi="Arial"/>
          <w:b w:val="0"/>
          <w:caps w:val="0"/>
          <w:sz w:val="20"/>
        </w:rPr>
      </w:pPr>
    </w:p>
    <w:p w:rsidR="008C2171" w:rsidRPr="008C2171" w:rsidRDefault="00703376" w:rsidP="008C2171">
      <w:pPr>
        <w:pStyle w:val="Level1"/>
        <w:spacing w:before="0" w:after="0"/>
        <w:rPr>
          <w:rFonts w:ascii="Arial" w:hAnsi="Arial"/>
          <w:b w:val="0"/>
          <w:caps w:val="0"/>
          <w:sz w:val="20"/>
        </w:rPr>
      </w:pPr>
      <w:r>
        <w:rPr>
          <w:rFonts w:ascii="Arial" w:hAnsi="Arial"/>
          <w:caps w:val="0"/>
          <w:noProof/>
          <w:sz w:val="20"/>
        </w:rPr>
        <w:drawing>
          <wp:inline distT="0" distB="0" distL="0" distR="0">
            <wp:extent cx="8107680" cy="544068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8107680" cy="5440680"/>
                    </a:xfrm>
                    <a:prstGeom prst="rect">
                      <a:avLst/>
                    </a:prstGeom>
                    <a:noFill/>
                    <a:ln w="9525" algn="ctr">
                      <a:noFill/>
                      <a:miter lim="800000"/>
                      <a:headEnd/>
                      <a:tailEnd/>
                    </a:ln>
                  </pic:spPr>
                </pic:pic>
              </a:graphicData>
            </a:graphic>
          </wp:inline>
        </w:drawing>
      </w:r>
    </w:p>
    <w:sectPr w:rsidR="008C2171" w:rsidRPr="008C2171" w:rsidSect="008C2171">
      <w:footerReference w:type="default" r:id="rId16"/>
      <w:pgSz w:w="15840" w:h="12240" w:orient="landscape" w:code="1"/>
      <w:pgMar w:top="1080" w:right="1080" w:bottom="108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F47" w:rsidRDefault="001D3F47">
      <w:r>
        <w:separator/>
      </w:r>
    </w:p>
  </w:endnote>
  <w:endnote w:type="continuationSeparator" w:id="0">
    <w:p w:rsidR="001D3F47" w:rsidRDefault="001D3F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C2" w:rsidRDefault="00392FC2" w:rsidP="00287460">
    <w:pPr>
      <w:pStyle w:val="Footer"/>
    </w:pPr>
  </w:p>
  <w:p w:rsidR="00F268C7" w:rsidRDefault="00392FC2" w:rsidP="00FC7A44">
    <w:pPr>
      <w:pStyle w:val="Footer"/>
      <w:rPr>
        <w:rFonts w:ascii="Arial" w:hAnsi="Arial"/>
        <w:sz w:val="16"/>
      </w:rPr>
    </w:pPr>
    <w:r>
      <w:rPr>
        <w:rFonts w:ascii="Arial" w:hAnsi="Arial"/>
        <w:sz w:val="16"/>
      </w:rPr>
      <w:t>Once printed, this file is no longer an official copy.  Before using a printed copy, verify that it is the most current version by checking the doc</w:t>
    </w:r>
    <w:r>
      <w:rPr>
        <w:rFonts w:ascii="Arial" w:hAnsi="Arial"/>
        <w:sz w:val="16"/>
      </w:rPr>
      <w:t>u</w:t>
    </w:r>
    <w:r>
      <w:rPr>
        <w:rFonts w:ascii="Arial" w:hAnsi="Arial"/>
        <w:sz w:val="16"/>
      </w:rPr>
      <w:t xml:space="preserve">ment revision on  </w:t>
    </w:r>
  </w:p>
  <w:p w:rsidR="00392FC2" w:rsidRDefault="00392FC2" w:rsidP="00F268C7">
    <w:pPr>
      <w:pStyle w:val="Footer"/>
      <w:jc w:val="right"/>
      <w:rPr>
        <w:rFonts w:ascii="Arial" w:hAnsi="Arial"/>
        <w:sz w:val="16"/>
      </w:rPr>
    </w:pPr>
    <w:r>
      <w:rPr>
        <w:rFonts w:ascii="Arial" w:hAnsi="Arial"/>
        <w:sz w:val="16"/>
      </w:rPr>
      <w:t xml:space="preserve">Print Date: </w:t>
    </w:r>
    <w:r>
      <w:rPr>
        <w:rFonts w:ascii="Arial" w:hAnsi="Arial"/>
        <w:sz w:val="16"/>
      </w:rPr>
      <w:fldChar w:fldCharType="begin"/>
    </w:r>
    <w:r>
      <w:rPr>
        <w:rFonts w:ascii="Arial" w:hAnsi="Arial"/>
        <w:sz w:val="16"/>
      </w:rPr>
      <w:instrText xml:space="preserve"> DATE \@ "M/d/yyyy" </w:instrText>
    </w:r>
    <w:r>
      <w:rPr>
        <w:rFonts w:ascii="Arial" w:hAnsi="Arial"/>
        <w:sz w:val="16"/>
      </w:rPr>
      <w:fldChar w:fldCharType="separate"/>
    </w:r>
    <w:r w:rsidR="00703376">
      <w:rPr>
        <w:rFonts w:ascii="Arial" w:hAnsi="Arial"/>
        <w:noProof/>
        <w:sz w:val="16"/>
      </w:rPr>
      <w:t>1/23/2011</w:t>
    </w:r>
    <w:r>
      <w:rPr>
        <w:rFonts w:ascii="Arial" w:hAnsi="Arial"/>
        <w:sz w:val="16"/>
      </w:rPr>
      <w:fldChar w:fldCharType="end"/>
    </w:r>
  </w:p>
  <w:p w:rsidR="00050E1F" w:rsidRDefault="00050E1F" w:rsidP="00FC7A44">
    <w:pPr>
      <w:pStyle w:val="Footer"/>
      <w:rPr>
        <w:rFonts w:ascii="Arial" w:hAnsi="Arial"/>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C2" w:rsidRDefault="00392FC2" w:rsidP="00AD2192">
    <w:pPr>
      <w:pStyle w:val="Footer"/>
    </w:pPr>
  </w:p>
  <w:p w:rsidR="00F268C7" w:rsidRDefault="00392FC2" w:rsidP="00AD2192">
    <w:pPr>
      <w:pStyle w:val="Footer"/>
      <w:rPr>
        <w:rFonts w:ascii="Arial" w:hAnsi="Arial"/>
        <w:sz w:val="16"/>
      </w:rPr>
    </w:pPr>
    <w:r>
      <w:rPr>
        <w:rFonts w:ascii="Arial" w:hAnsi="Arial"/>
        <w:sz w:val="16"/>
      </w:rPr>
      <w:t>Once printed, this file is no longer an official copy.  Before using a printed copy, verify that it is the most current version by checking the doc</w:t>
    </w:r>
    <w:r>
      <w:rPr>
        <w:rFonts w:ascii="Arial" w:hAnsi="Arial"/>
        <w:sz w:val="16"/>
      </w:rPr>
      <w:t>u</w:t>
    </w:r>
    <w:r>
      <w:rPr>
        <w:rFonts w:ascii="Arial" w:hAnsi="Arial"/>
        <w:sz w:val="16"/>
      </w:rPr>
      <w:t xml:space="preserve">ment revision on  </w:t>
    </w:r>
  </w:p>
  <w:p w:rsidR="00392FC2" w:rsidRPr="00F10ED0" w:rsidRDefault="00392FC2" w:rsidP="00F268C7">
    <w:pPr>
      <w:pStyle w:val="Footer"/>
      <w:jc w:val="right"/>
    </w:pPr>
    <w:r>
      <w:rPr>
        <w:rFonts w:ascii="Arial" w:hAnsi="Arial"/>
        <w:sz w:val="16"/>
      </w:rPr>
      <w:t xml:space="preserve">Print Date: </w:t>
    </w:r>
    <w:r>
      <w:rPr>
        <w:rFonts w:ascii="Arial" w:hAnsi="Arial"/>
        <w:sz w:val="16"/>
      </w:rPr>
      <w:fldChar w:fldCharType="begin"/>
    </w:r>
    <w:r>
      <w:rPr>
        <w:rFonts w:ascii="Arial" w:hAnsi="Arial"/>
        <w:sz w:val="16"/>
      </w:rPr>
      <w:instrText xml:space="preserve"> DATE \@ "M/d/yyyy" </w:instrText>
    </w:r>
    <w:r>
      <w:rPr>
        <w:rFonts w:ascii="Arial" w:hAnsi="Arial"/>
        <w:sz w:val="16"/>
      </w:rPr>
      <w:fldChar w:fldCharType="separate"/>
    </w:r>
    <w:r w:rsidR="00703376">
      <w:rPr>
        <w:rFonts w:ascii="Arial" w:hAnsi="Arial"/>
        <w:noProof/>
        <w:sz w:val="16"/>
      </w:rPr>
      <w:t>1/23/2011</w:t>
    </w:r>
    <w:r>
      <w:rPr>
        <w:rFonts w:ascii="Arial" w:hAnsi="Arial"/>
        <w:sz w:val="16"/>
      </w:rPr>
      <w:fldChar w:fldCharType="end"/>
    </w:r>
  </w:p>
  <w:p w:rsidR="00392FC2" w:rsidRPr="00FD49E3" w:rsidRDefault="00392FC2" w:rsidP="00FD49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E1F" w:rsidRDefault="00050E1F" w:rsidP="00287460">
    <w:pPr>
      <w:pStyle w:val="Footer"/>
    </w:pPr>
  </w:p>
  <w:p w:rsidR="00F268C7" w:rsidRDefault="00050E1F" w:rsidP="00FC7A44">
    <w:pPr>
      <w:pStyle w:val="Footer"/>
      <w:rPr>
        <w:rFonts w:ascii="Arial" w:hAnsi="Arial"/>
        <w:sz w:val="16"/>
      </w:rPr>
    </w:pPr>
    <w:r>
      <w:rPr>
        <w:rFonts w:ascii="Arial" w:hAnsi="Arial"/>
        <w:sz w:val="16"/>
      </w:rPr>
      <w:t>Once printed, this file is no longer an official copy.  Before using a printed copy, verify that it is the most current version by checking the doc</w:t>
    </w:r>
    <w:r>
      <w:rPr>
        <w:rFonts w:ascii="Arial" w:hAnsi="Arial"/>
        <w:sz w:val="16"/>
      </w:rPr>
      <w:t>u</w:t>
    </w:r>
    <w:r>
      <w:rPr>
        <w:rFonts w:ascii="Arial" w:hAnsi="Arial"/>
        <w:sz w:val="16"/>
      </w:rPr>
      <w:t xml:space="preserve">ment revision on </w:t>
    </w:r>
  </w:p>
  <w:p w:rsidR="00050E1F" w:rsidRDefault="00050E1F" w:rsidP="00F268C7">
    <w:pPr>
      <w:pStyle w:val="Footer"/>
      <w:jc w:val="right"/>
      <w:rPr>
        <w:rFonts w:ascii="Arial" w:hAnsi="Arial"/>
        <w:sz w:val="16"/>
      </w:rPr>
    </w:pPr>
    <w:r>
      <w:rPr>
        <w:rFonts w:ascii="Arial" w:hAnsi="Arial"/>
        <w:sz w:val="16"/>
      </w:rPr>
      <w:t xml:space="preserve">Print Date: </w:t>
    </w:r>
    <w:r>
      <w:rPr>
        <w:rFonts w:ascii="Arial" w:hAnsi="Arial"/>
        <w:sz w:val="16"/>
      </w:rPr>
      <w:fldChar w:fldCharType="begin"/>
    </w:r>
    <w:r>
      <w:rPr>
        <w:rFonts w:ascii="Arial" w:hAnsi="Arial"/>
        <w:sz w:val="16"/>
      </w:rPr>
      <w:instrText xml:space="preserve"> DATE \@ "M/d/yyyy" </w:instrText>
    </w:r>
    <w:r>
      <w:rPr>
        <w:rFonts w:ascii="Arial" w:hAnsi="Arial"/>
        <w:sz w:val="16"/>
      </w:rPr>
      <w:fldChar w:fldCharType="separate"/>
    </w:r>
    <w:r w:rsidR="00703376">
      <w:rPr>
        <w:rFonts w:ascii="Arial" w:hAnsi="Arial"/>
        <w:noProof/>
        <w:sz w:val="16"/>
      </w:rPr>
      <w:t>1/23/2011</w:t>
    </w:r>
    <w:r>
      <w:rPr>
        <w:rFonts w:ascii="Arial" w:hAnsi="Arial"/>
        <w:sz w:val="16"/>
      </w:rPr>
      <w:fldChar w:fldCharType="end"/>
    </w:r>
  </w:p>
  <w:p w:rsidR="00050E1F" w:rsidRDefault="00050E1F" w:rsidP="00FC7A44">
    <w:pPr>
      <w:pStyle w:val="Footer"/>
      <w:rPr>
        <w:rFonts w:ascii="Arial" w:hAnsi="Arial"/>
        <w:sz w:val="16"/>
      </w:rPr>
    </w:pPr>
  </w:p>
  <w:p w:rsidR="00050E1F" w:rsidRDefault="00050E1F" w:rsidP="00050E1F">
    <w:pPr>
      <w:pStyle w:val="Footer"/>
    </w:pPr>
  </w:p>
  <w:p w:rsidR="00050E1F" w:rsidRDefault="00050E1F" w:rsidP="00050E1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E1F" w:rsidRDefault="00050E1F" w:rsidP="00287460">
    <w:pPr>
      <w:pStyle w:val="Footer"/>
    </w:pPr>
  </w:p>
  <w:p w:rsidR="00F268C7" w:rsidRDefault="00050E1F" w:rsidP="00FC7A44">
    <w:pPr>
      <w:pStyle w:val="Footer"/>
      <w:rPr>
        <w:rFonts w:ascii="Arial" w:hAnsi="Arial"/>
        <w:sz w:val="16"/>
      </w:rPr>
    </w:pPr>
    <w:r>
      <w:rPr>
        <w:rFonts w:ascii="Arial" w:hAnsi="Arial"/>
        <w:sz w:val="16"/>
      </w:rPr>
      <w:t>Once printed, this file is no longer an official copy.  Before using a printed copy, verify that it is the most current version by checking the doc</w:t>
    </w:r>
    <w:r>
      <w:rPr>
        <w:rFonts w:ascii="Arial" w:hAnsi="Arial"/>
        <w:sz w:val="16"/>
      </w:rPr>
      <w:t>u</w:t>
    </w:r>
    <w:r>
      <w:rPr>
        <w:rFonts w:ascii="Arial" w:hAnsi="Arial"/>
        <w:sz w:val="16"/>
      </w:rPr>
      <w:t xml:space="preserve">ment revision on </w:t>
    </w:r>
  </w:p>
  <w:p w:rsidR="00050E1F" w:rsidRDefault="00050E1F" w:rsidP="00F268C7">
    <w:pPr>
      <w:pStyle w:val="Footer"/>
      <w:jc w:val="right"/>
      <w:rPr>
        <w:rFonts w:ascii="Arial" w:hAnsi="Arial"/>
        <w:sz w:val="16"/>
      </w:rPr>
    </w:pPr>
    <w:r>
      <w:rPr>
        <w:rFonts w:ascii="Arial" w:hAnsi="Arial"/>
        <w:sz w:val="16"/>
      </w:rPr>
      <w:t xml:space="preserve">Print Date: </w:t>
    </w:r>
    <w:r>
      <w:rPr>
        <w:rFonts w:ascii="Arial" w:hAnsi="Arial"/>
        <w:sz w:val="16"/>
      </w:rPr>
      <w:fldChar w:fldCharType="begin"/>
    </w:r>
    <w:r>
      <w:rPr>
        <w:rFonts w:ascii="Arial" w:hAnsi="Arial"/>
        <w:sz w:val="16"/>
      </w:rPr>
      <w:instrText xml:space="preserve"> DATE \@ "M/d/yyyy" </w:instrText>
    </w:r>
    <w:r>
      <w:rPr>
        <w:rFonts w:ascii="Arial" w:hAnsi="Arial"/>
        <w:sz w:val="16"/>
      </w:rPr>
      <w:fldChar w:fldCharType="separate"/>
    </w:r>
    <w:r w:rsidR="00703376">
      <w:rPr>
        <w:rFonts w:ascii="Arial" w:hAnsi="Arial"/>
        <w:noProof/>
        <w:sz w:val="16"/>
      </w:rPr>
      <w:t>1/23/2011</w:t>
    </w:r>
    <w:r>
      <w:rPr>
        <w:rFonts w:ascii="Arial" w:hAnsi="Arial"/>
        <w:sz w:val="16"/>
      </w:rPr>
      <w:fldChar w:fldCharType="end"/>
    </w:r>
  </w:p>
  <w:p w:rsidR="00050E1F" w:rsidRDefault="00050E1F" w:rsidP="00FC7A44">
    <w:pPr>
      <w:pStyle w:val="Footer"/>
      <w:rPr>
        <w:rFonts w:ascii="Arial" w:hAnsi="Arial"/>
        <w:sz w:val="16"/>
      </w:rPr>
    </w:pPr>
  </w:p>
  <w:p w:rsidR="00050E1F" w:rsidRDefault="00050E1F" w:rsidP="00050E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F47" w:rsidRDefault="001D3F47">
      <w:r>
        <w:separator/>
      </w:r>
    </w:p>
  </w:footnote>
  <w:footnote w:type="continuationSeparator" w:id="0">
    <w:p w:rsidR="001D3F47" w:rsidRDefault="001D3F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1188"/>
      <w:gridCol w:w="1620"/>
      <w:gridCol w:w="1305"/>
      <w:gridCol w:w="1215"/>
      <w:gridCol w:w="1440"/>
      <w:gridCol w:w="1080"/>
      <w:gridCol w:w="2520"/>
    </w:tblGrid>
    <w:tr w:rsidR="00392FC2" w:rsidRPr="002E068C">
      <w:tblPrEx>
        <w:tblCellMar>
          <w:top w:w="0" w:type="dxa"/>
          <w:bottom w:w="0" w:type="dxa"/>
        </w:tblCellMar>
      </w:tblPrEx>
      <w:trPr>
        <w:cantSplit/>
        <w:trHeight w:hRule="exact" w:val="312"/>
      </w:trPr>
      <w:tc>
        <w:tcPr>
          <w:tcW w:w="10368" w:type="dxa"/>
          <w:gridSpan w:val="7"/>
          <w:tcBorders>
            <w:top w:val="double" w:sz="6" w:space="0" w:color="auto"/>
            <w:left w:val="double" w:sz="6" w:space="0" w:color="auto"/>
            <w:bottom w:val="single" w:sz="6" w:space="0" w:color="auto"/>
            <w:right w:val="double" w:sz="6" w:space="0" w:color="auto"/>
          </w:tcBorders>
          <w:shd w:val="clear" w:color="auto" w:fill="auto"/>
        </w:tcPr>
        <w:p w:rsidR="00392FC2" w:rsidRPr="002E068C" w:rsidRDefault="00392FC2">
          <w:pPr>
            <w:jc w:val="center"/>
            <w:rPr>
              <w:rFonts w:ascii="Arial" w:hAnsi="Arial"/>
              <w:b/>
              <w:sz w:val="20"/>
            </w:rPr>
          </w:pPr>
          <w:r w:rsidRPr="002E068C">
            <w:rPr>
              <w:rFonts w:ascii="Arial" w:hAnsi="Arial"/>
              <w:b/>
              <w:sz w:val="20"/>
            </w:rPr>
            <w:t>POLICIES  AND  PROCEDURES</w:t>
          </w:r>
        </w:p>
        <w:p w:rsidR="00392FC2" w:rsidRPr="002E068C" w:rsidRDefault="00392FC2">
          <w:pPr>
            <w:rPr>
              <w:rFonts w:ascii="Arial" w:hAnsi="Arial"/>
              <w:b/>
              <w:sz w:val="20"/>
            </w:rPr>
          </w:pPr>
        </w:p>
        <w:p w:rsidR="00392FC2" w:rsidRPr="002E068C" w:rsidRDefault="00392FC2">
          <w:pPr>
            <w:rPr>
              <w:rFonts w:ascii="Arial" w:hAnsi="Arial"/>
              <w:b/>
              <w:sz w:val="20"/>
            </w:rPr>
          </w:pPr>
        </w:p>
        <w:p w:rsidR="00392FC2" w:rsidRPr="002E068C" w:rsidRDefault="00392FC2">
          <w:pPr>
            <w:rPr>
              <w:rFonts w:ascii="Arial" w:hAnsi="Arial"/>
              <w:b/>
              <w:sz w:val="20"/>
            </w:rPr>
          </w:pPr>
        </w:p>
        <w:p w:rsidR="00392FC2" w:rsidRPr="002E068C" w:rsidRDefault="00392FC2">
          <w:pPr>
            <w:rPr>
              <w:rFonts w:ascii="Arial" w:hAnsi="Arial"/>
              <w:b/>
              <w:sz w:val="20"/>
            </w:rPr>
          </w:pPr>
        </w:p>
        <w:p w:rsidR="00392FC2" w:rsidRPr="002E068C" w:rsidRDefault="00392FC2">
          <w:pPr>
            <w:rPr>
              <w:rFonts w:ascii="Arial" w:hAnsi="Arial"/>
              <w:b/>
              <w:sz w:val="20"/>
            </w:rPr>
          </w:pPr>
        </w:p>
        <w:p w:rsidR="00392FC2" w:rsidRPr="002E068C" w:rsidRDefault="00392FC2">
          <w:pPr>
            <w:rPr>
              <w:rFonts w:ascii="Arial" w:hAnsi="Arial"/>
              <w:b/>
              <w:sz w:val="20"/>
            </w:rPr>
          </w:pPr>
        </w:p>
        <w:p w:rsidR="00392FC2" w:rsidRPr="002E068C" w:rsidRDefault="00392FC2">
          <w:pPr>
            <w:rPr>
              <w:rFonts w:ascii="Arial" w:hAnsi="Arial"/>
              <w:b/>
              <w:sz w:val="20"/>
            </w:rPr>
          </w:pPr>
        </w:p>
      </w:tc>
    </w:tr>
    <w:tr w:rsidR="00392FC2" w:rsidRPr="002E068C">
      <w:tblPrEx>
        <w:tblCellMar>
          <w:top w:w="0" w:type="dxa"/>
          <w:bottom w:w="0" w:type="dxa"/>
        </w:tblCellMar>
      </w:tblPrEx>
      <w:trPr>
        <w:cantSplit/>
        <w:trHeight w:hRule="exact" w:val="240"/>
      </w:trPr>
      <w:tc>
        <w:tcPr>
          <w:tcW w:w="1188" w:type="dxa"/>
          <w:tcBorders>
            <w:left w:val="double" w:sz="6" w:space="0" w:color="auto"/>
            <w:bottom w:val="double" w:sz="6" w:space="0" w:color="auto"/>
          </w:tcBorders>
        </w:tcPr>
        <w:p w:rsidR="00392FC2" w:rsidRPr="002E068C" w:rsidRDefault="00392FC2">
          <w:pPr>
            <w:rPr>
              <w:rFonts w:ascii="Arial" w:hAnsi="Arial"/>
              <w:b/>
              <w:sz w:val="20"/>
            </w:rPr>
          </w:pPr>
          <w:r w:rsidRPr="002E068C">
            <w:rPr>
              <w:rFonts w:ascii="Arial" w:hAnsi="Arial"/>
              <w:b/>
              <w:sz w:val="20"/>
            </w:rPr>
            <w:t>NUMBER</w:t>
          </w:r>
        </w:p>
      </w:tc>
      <w:tc>
        <w:tcPr>
          <w:tcW w:w="1620" w:type="dxa"/>
          <w:tcBorders>
            <w:bottom w:val="double" w:sz="6" w:space="0" w:color="auto"/>
            <w:right w:val="single" w:sz="6" w:space="0" w:color="auto"/>
          </w:tcBorders>
        </w:tcPr>
        <w:p w:rsidR="00392FC2" w:rsidRPr="002E068C" w:rsidRDefault="00392FC2">
          <w:pPr>
            <w:rPr>
              <w:rFonts w:ascii="Arial" w:hAnsi="Arial"/>
              <w:sz w:val="20"/>
            </w:rPr>
          </w:pPr>
          <w:r>
            <w:rPr>
              <w:rFonts w:ascii="Arial" w:hAnsi="Arial"/>
              <w:sz w:val="20"/>
            </w:rPr>
            <w:t>PM-1.3</w:t>
          </w:r>
        </w:p>
      </w:tc>
      <w:tc>
        <w:tcPr>
          <w:tcW w:w="1305" w:type="dxa"/>
          <w:tcBorders>
            <w:bottom w:val="double" w:sz="6" w:space="0" w:color="auto"/>
          </w:tcBorders>
        </w:tcPr>
        <w:p w:rsidR="00392FC2" w:rsidRPr="002E068C" w:rsidRDefault="00392FC2">
          <w:pPr>
            <w:rPr>
              <w:rFonts w:ascii="Arial" w:hAnsi="Arial"/>
              <w:b/>
              <w:sz w:val="20"/>
            </w:rPr>
          </w:pPr>
          <w:r w:rsidRPr="002E068C">
            <w:rPr>
              <w:rFonts w:ascii="Arial" w:hAnsi="Arial"/>
              <w:b/>
              <w:sz w:val="20"/>
            </w:rPr>
            <w:t>REVISION</w:t>
          </w:r>
        </w:p>
      </w:tc>
      <w:tc>
        <w:tcPr>
          <w:tcW w:w="1215" w:type="dxa"/>
          <w:tcBorders>
            <w:bottom w:val="double" w:sz="6" w:space="0" w:color="auto"/>
            <w:right w:val="single" w:sz="6" w:space="0" w:color="auto"/>
          </w:tcBorders>
        </w:tcPr>
        <w:p w:rsidR="00392FC2" w:rsidRPr="002E068C" w:rsidRDefault="00F268C7">
          <w:pPr>
            <w:rPr>
              <w:rFonts w:ascii="Arial" w:hAnsi="Arial"/>
              <w:sz w:val="20"/>
            </w:rPr>
          </w:pPr>
          <w:r>
            <w:rPr>
              <w:rFonts w:ascii="Arial" w:hAnsi="Arial"/>
              <w:sz w:val="20"/>
            </w:rPr>
            <w:t>Draft</w:t>
          </w:r>
        </w:p>
      </w:tc>
      <w:tc>
        <w:tcPr>
          <w:tcW w:w="1440" w:type="dxa"/>
          <w:tcBorders>
            <w:bottom w:val="double" w:sz="6" w:space="0" w:color="auto"/>
          </w:tcBorders>
        </w:tcPr>
        <w:p w:rsidR="00392FC2" w:rsidRPr="002E068C" w:rsidRDefault="00392FC2">
          <w:pPr>
            <w:rPr>
              <w:rFonts w:ascii="Arial" w:hAnsi="Arial"/>
              <w:b/>
              <w:sz w:val="20"/>
            </w:rPr>
          </w:pPr>
          <w:r w:rsidRPr="002E068C">
            <w:rPr>
              <w:rFonts w:ascii="Arial" w:hAnsi="Arial"/>
              <w:b/>
              <w:sz w:val="20"/>
            </w:rPr>
            <w:t>EFFECTIVE</w:t>
          </w:r>
        </w:p>
      </w:tc>
      <w:tc>
        <w:tcPr>
          <w:tcW w:w="1080" w:type="dxa"/>
          <w:tcBorders>
            <w:bottom w:val="double" w:sz="6" w:space="0" w:color="auto"/>
            <w:right w:val="single" w:sz="6" w:space="0" w:color="auto"/>
          </w:tcBorders>
        </w:tcPr>
        <w:p w:rsidR="00392FC2" w:rsidRPr="002E068C" w:rsidRDefault="00703376">
          <w:pPr>
            <w:rPr>
              <w:rFonts w:ascii="Arial" w:hAnsi="Arial"/>
              <w:sz w:val="20"/>
            </w:rPr>
          </w:pPr>
          <w:r>
            <w:rPr>
              <w:rFonts w:ascii="Arial" w:hAnsi="Arial"/>
              <w:sz w:val="20"/>
            </w:rPr>
            <w:t>1/23/11</w:t>
          </w:r>
        </w:p>
      </w:tc>
      <w:tc>
        <w:tcPr>
          <w:tcW w:w="2520" w:type="dxa"/>
          <w:tcBorders>
            <w:bottom w:val="double" w:sz="6" w:space="0" w:color="auto"/>
            <w:right w:val="double" w:sz="6" w:space="0" w:color="auto"/>
          </w:tcBorders>
        </w:tcPr>
        <w:p w:rsidR="00392FC2" w:rsidRPr="002E068C" w:rsidRDefault="00392FC2">
          <w:pPr>
            <w:rPr>
              <w:rFonts w:ascii="Arial" w:hAnsi="Arial"/>
              <w:b/>
              <w:sz w:val="20"/>
            </w:rPr>
          </w:pPr>
          <w:r w:rsidRPr="002E068C">
            <w:rPr>
              <w:rFonts w:ascii="Arial" w:hAnsi="Arial"/>
              <w:b/>
              <w:sz w:val="20"/>
            </w:rPr>
            <w:t xml:space="preserve">PAGE     </w:t>
          </w:r>
          <w:r w:rsidRPr="002E068C">
            <w:rPr>
              <w:rFonts w:ascii="Arial" w:hAnsi="Arial"/>
              <w:sz w:val="20"/>
            </w:rPr>
            <w:fldChar w:fldCharType="begin"/>
          </w:r>
          <w:r w:rsidRPr="002E068C">
            <w:rPr>
              <w:rFonts w:ascii="Arial" w:hAnsi="Arial"/>
              <w:sz w:val="20"/>
            </w:rPr>
            <w:instrText>PAGE</w:instrText>
          </w:r>
          <w:r w:rsidRPr="002E068C">
            <w:rPr>
              <w:rFonts w:ascii="Arial" w:hAnsi="Arial"/>
              <w:sz w:val="20"/>
            </w:rPr>
            <w:fldChar w:fldCharType="separate"/>
          </w:r>
          <w:r w:rsidR="00703376">
            <w:rPr>
              <w:rFonts w:ascii="Arial" w:hAnsi="Arial"/>
              <w:noProof/>
              <w:sz w:val="20"/>
            </w:rPr>
            <w:t>2</w:t>
          </w:r>
          <w:r w:rsidRPr="002E068C">
            <w:rPr>
              <w:rFonts w:ascii="Arial" w:hAnsi="Arial"/>
              <w:sz w:val="20"/>
            </w:rPr>
            <w:fldChar w:fldCharType="end"/>
          </w:r>
          <w:r w:rsidRPr="002E068C">
            <w:rPr>
              <w:rFonts w:ascii="Arial" w:hAnsi="Arial"/>
              <w:b/>
              <w:sz w:val="20"/>
            </w:rPr>
            <w:t xml:space="preserve">   OF    </w:t>
          </w:r>
          <w:r w:rsidRPr="002E068C">
            <w:rPr>
              <w:rFonts w:ascii="Arial" w:hAnsi="Arial"/>
              <w:sz w:val="20"/>
            </w:rPr>
            <w:fldChar w:fldCharType="begin"/>
          </w:r>
          <w:r w:rsidRPr="002E068C">
            <w:rPr>
              <w:rFonts w:ascii="Arial" w:hAnsi="Arial"/>
              <w:sz w:val="20"/>
            </w:rPr>
            <w:instrText xml:space="preserve">numpages </w:instrText>
          </w:r>
          <w:r w:rsidRPr="002E068C">
            <w:rPr>
              <w:rFonts w:ascii="Arial" w:hAnsi="Arial"/>
              <w:sz w:val="20"/>
            </w:rPr>
            <w:fldChar w:fldCharType="separate"/>
          </w:r>
          <w:r w:rsidR="00703376">
            <w:rPr>
              <w:rFonts w:ascii="Arial" w:hAnsi="Arial"/>
              <w:noProof/>
              <w:sz w:val="20"/>
            </w:rPr>
            <w:t>4</w:t>
          </w:r>
          <w:r w:rsidRPr="002E068C">
            <w:rPr>
              <w:rFonts w:ascii="Arial" w:hAnsi="Arial"/>
              <w:sz w:val="20"/>
            </w:rPr>
            <w:fldChar w:fldCharType="end"/>
          </w:r>
        </w:p>
        <w:p w:rsidR="00392FC2" w:rsidRPr="002E068C" w:rsidRDefault="00392FC2">
          <w:pPr>
            <w:rPr>
              <w:rFonts w:ascii="Arial" w:hAnsi="Arial"/>
              <w:b/>
              <w:sz w:val="20"/>
            </w:rPr>
          </w:pPr>
        </w:p>
      </w:tc>
    </w:tr>
  </w:tbl>
  <w:p w:rsidR="00392FC2" w:rsidRDefault="00392F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40" w:type="dxa"/>
      <w:tblLayout w:type="fixed"/>
      <w:tblLook w:val="0000"/>
    </w:tblPr>
    <w:tblGrid>
      <w:gridCol w:w="6117"/>
      <w:gridCol w:w="2040"/>
      <w:gridCol w:w="2283"/>
    </w:tblGrid>
    <w:tr w:rsidR="00392FC2" w:rsidRPr="002E068C">
      <w:tblPrEx>
        <w:tblCellMar>
          <w:top w:w="0" w:type="dxa"/>
          <w:bottom w:w="0" w:type="dxa"/>
        </w:tblCellMar>
      </w:tblPrEx>
      <w:trPr>
        <w:cantSplit/>
      </w:trPr>
      <w:tc>
        <w:tcPr>
          <w:tcW w:w="6117" w:type="dxa"/>
          <w:tcBorders>
            <w:top w:val="double" w:sz="6" w:space="0" w:color="auto"/>
            <w:left w:val="double" w:sz="6" w:space="0" w:color="auto"/>
            <w:right w:val="single" w:sz="6" w:space="0" w:color="auto"/>
          </w:tcBorders>
          <w:shd w:val="clear" w:color="auto" w:fill="auto"/>
        </w:tcPr>
        <w:p w:rsidR="00392FC2" w:rsidRDefault="00CF5F4B" w:rsidP="00FB6A9E">
          <w:pPr>
            <w:jc w:val="center"/>
            <w:rPr>
              <w:rFonts w:ascii="Arial" w:hAnsi="Arial"/>
              <w:b/>
              <w:sz w:val="20"/>
            </w:rPr>
          </w:pPr>
          <w:r w:rsidRPr="00CF5F4B">
            <w:rPr>
              <w:rFonts w:ascii="Arial" w:hAnsi="Arial"/>
              <w:b/>
              <w:noProof/>
              <w:sz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F268C7">
            <w:rPr>
              <w:rFonts w:ascii="Arial" w:hAnsi="Arial"/>
              <w:b/>
              <w:sz w:val="20"/>
            </w:rPr>
            <w:t>Princeton Plasma Physics Laboratory</w:t>
          </w:r>
        </w:p>
        <w:p w:rsidR="00392FC2" w:rsidRPr="002E068C" w:rsidRDefault="00392FC2" w:rsidP="00FB6A9E">
          <w:pPr>
            <w:jc w:val="center"/>
            <w:rPr>
              <w:rFonts w:ascii="Arial" w:hAnsi="Arial"/>
              <w:b/>
              <w:sz w:val="20"/>
            </w:rPr>
          </w:pPr>
          <w:r w:rsidRPr="002E068C">
            <w:rPr>
              <w:rFonts w:ascii="Arial" w:hAnsi="Arial"/>
              <w:b/>
              <w:sz w:val="20"/>
            </w:rPr>
            <w:t>POLICIES  AND  PROCEDURES</w:t>
          </w:r>
        </w:p>
      </w:tc>
      <w:tc>
        <w:tcPr>
          <w:tcW w:w="2040" w:type="dxa"/>
          <w:tcBorders>
            <w:top w:val="double" w:sz="6" w:space="0" w:color="auto"/>
            <w:right w:val="single" w:sz="6" w:space="0" w:color="auto"/>
          </w:tcBorders>
        </w:tcPr>
        <w:p w:rsidR="00392FC2" w:rsidRPr="002E068C" w:rsidRDefault="00392FC2" w:rsidP="00FB6A9E">
          <w:pPr>
            <w:rPr>
              <w:rFonts w:ascii="Arial" w:hAnsi="Arial"/>
              <w:b/>
              <w:sz w:val="20"/>
            </w:rPr>
          </w:pPr>
          <w:r w:rsidRPr="002E068C">
            <w:rPr>
              <w:rFonts w:ascii="Arial" w:hAnsi="Arial"/>
              <w:b/>
              <w:sz w:val="20"/>
            </w:rPr>
            <w:t>NUMBER</w:t>
          </w:r>
        </w:p>
        <w:p w:rsidR="00392FC2" w:rsidRPr="002E068C" w:rsidRDefault="00392FC2" w:rsidP="00FB6A9E">
          <w:pPr>
            <w:jc w:val="center"/>
            <w:rPr>
              <w:rFonts w:ascii="Arial" w:hAnsi="Arial"/>
              <w:sz w:val="20"/>
            </w:rPr>
          </w:pPr>
          <w:r>
            <w:rPr>
              <w:rFonts w:ascii="Arial" w:hAnsi="Arial"/>
              <w:sz w:val="20"/>
            </w:rPr>
            <w:t>PM-1.3</w:t>
          </w:r>
        </w:p>
      </w:tc>
      <w:tc>
        <w:tcPr>
          <w:tcW w:w="2283" w:type="dxa"/>
          <w:tcBorders>
            <w:top w:val="double" w:sz="6" w:space="0" w:color="auto"/>
            <w:left w:val="single" w:sz="6" w:space="0" w:color="auto"/>
            <w:right w:val="double" w:sz="6" w:space="0" w:color="auto"/>
          </w:tcBorders>
        </w:tcPr>
        <w:p w:rsidR="00392FC2" w:rsidRPr="002E068C" w:rsidRDefault="00392FC2" w:rsidP="00FB6A9E">
          <w:pPr>
            <w:rPr>
              <w:rFonts w:ascii="Arial" w:hAnsi="Arial"/>
              <w:sz w:val="20"/>
            </w:rPr>
          </w:pPr>
          <w:r w:rsidRPr="002E068C">
            <w:rPr>
              <w:rFonts w:ascii="Arial" w:hAnsi="Arial"/>
              <w:b/>
              <w:sz w:val="20"/>
            </w:rPr>
            <w:t>REVISION</w:t>
          </w:r>
        </w:p>
        <w:p w:rsidR="00392FC2" w:rsidRPr="002E068C" w:rsidRDefault="00F268C7" w:rsidP="00F268C7">
          <w:pPr>
            <w:rPr>
              <w:rFonts w:ascii="Arial" w:hAnsi="Arial"/>
              <w:sz w:val="20"/>
            </w:rPr>
          </w:pPr>
          <w:r>
            <w:rPr>
              <w:rFonts w:ascii="Arial" w:hAnsi="Arial"/>
              <w:sz w:val="20"/>
            </w:rPr>
            <w:t>Draft</w:t>
          </w:r>
        </w:p>
      </w:tc>
    </w:tr>
    <w:tr w:rsidR="00392FC2" w:rsidRPr="002E068C">
      <w:tblPrEx>
        <w:tblCellMar>
          <w:top w:w="0" w:type="dxa"/>
          <w:bottom w:w="0" w:type="dxa"/>
        </w:tblCellMar>
      </w:tblPrEx>
      <w:trPr>
        <w:cantSplit/>
        <w:trHeight w:val="480"/>
      </w:trPr>
      <w:tc>
        <w:tcPr>
          <w:tcW w:w="6117" w:type="dxa"/>
          <w:tcBorders>
            <w:left w:val="double" w:sz="6" w:space="0" w:color="auto"/>
            <w:bottom w:val="single" w:sz="6" w:space="0" w:color="auto"/>
            <w:right w:val="single" w:sz="6" w:space="0" w:color="auto"/>
          </w:tcBorders>
          <w:shd w:val="clear" w:color="auto" w:fill="auto"/>
        </w:tcPr>
        <w:p w:rsidR="00392FC2" w:rsidRPr="002E068C" w:rsidRDefault="00392FC2" w:rsidP="00FB6A9E">
          <w:pPr>
            <w:jc w:val="center"/>
            <w:rPr>
              <w:rFonts w:ascii="Arial" w:hAnsi="Arial"/>
              <w:b/>
              <w:sz w:val="20"/>
            </w:rPr>
          </w:pPr>
        </w:p>
        <w:p w:rsidR="00392FC2" w:rsidRPr="00D94750" w:rsidRDefault="00392FC2" w:rsidP="00D94750">
          <w:pPr>
            <w:pStyle w:val="Heading3"/>
          </w:pPr>
          <w:r w:rsidRPr="00D94750">
            <w:t>PROJECT MANAGEMENT</w:t>
          </w:r>
        </w:p>
      </w:tc>
      <w:tc>
        <w:tcPr>
          <w:tcW w:w="2040" w:type="dxa"/>
          <w:tcBorders>
            <w:top w:val="single" w:sz="6" w:space="0" w:color="auto"/>
            <w:bottom w:val="single" w:sz="6" w:space="0" w:color="auto"/>
            <w:right w:val="single" w:sz="6" w:space="0" w:color="auto"/>
          </w:tcBorders>
        </w:tcPr>
        <w:p w:rsidR="00392FC2" w:rsidRPr="002E068C" w:rsidRDefault="00392FC2" w:rsidP="00FB6A9E">
          <w:pPr>
            <w:rPr>
              <w:rFonts w:ascii="Arial" w:hAnsi="Arial"/>
              <w:b/>
              <w:sz w:val="20"/>
            </w:rPr>
          </w:pPr>
          <w:r w:rsidRPr="002E068C">
            <w:rPr>
              <w:rFonts w:ascii="Arial" w:hAnsi="Arial"/>
              <w:b/>
              <w:sz w:val="20"/>
            </w:rPr>
            <w:t>EFFECTIVE</w:t>
          </w:r>
        </w:p>
        <w:p w:rsidR="00392FC2" w:rsidRPr="002E068C" w:rsidRDefault="00703376" w:rsidP="00FB6A9E">
          <w:pPr>
            <w:jc w:val="center"/>
            <w:rPr>
              <w:rFonts w:ascii="Arial" w:hAnsi="Arial"/>
              <w:sz w:val="20"/>
            </w:rPr>
          </w:pPr>
          <w:r>
            <w:rPr>
              <w:rFonts w:ascii="Arial" w:hAnsi="Arial"/>
              <w:sz w:val="20"/>
            </w:rPr>
            <w:t>1/23/11</w:t>
          </w:r>
          <w:r w:rsidR="00F56863">
            <w:rPr>
              <w:rFonts w:ascii="Arial" w:hAnsi="Arial"/>
              <w:sz w:val="20"/>
            </w:rPr>
            <w:t xml:space="preserve"> Draft</w:t>
          </w:r>
        </w:p>
      </w:tc>
      <w:tc>
        <w:tcPr>
          <w:tcW w:w="2283" w:type="dxa"/>
          <w:tcBorders>
            <w:top w:val="single" w:sz="6" w:space="0" w:color="auto"/>
            <w:left w:val="single" w:sz="6" w:space="0" w:color="auto"/>
            <w:bottom w:val="single" w:sz="6" w:space="0" w:color="auto"/>
            <w:right w:val="double" w:sz="6" w:space="0" w:color="auto"/>
          </w:tcBorders>
        </w:tcPr>
        <w:p w:rsidR="00392FC2" w:rsidRPr="002E068C" w:rsidRDefault="00392FC2" w:rsidP="00FB6A9E">
          <w:pPr>
            <w:spacing w:line="420" w:lineRule="exact"/>
            <w:rPr>
              <w:rFonts w:ascii="Arial" w:hAnsi="Arial"/>
              <w:sz w:val="20"/>
            </w:rPr>
          </w:pPr>
          <w:r w:rsidRPr="002E068C">
            <w:rPr>
              <w:rFonts w:ascii="Arial" w:hAnsi="Arial"/>
              <w:b/>
              <w:sz w:val="20"/>
            </w:rPr>
            <w:t>PAGE</w:t>
          </w:r>
          <w:r w:rsidRPr="002E068C">
            <w:rPr>
              <w:rFonts w:ascii="Arial" w:hAnsi="Arial"/>
              <w:sz w:val="20"/>
            </w:rPr>
            <w:t xml:space="preserve">   </w:t>
          </w:r>
          <w:r w:rsidRPr="002E068C">
            <w:rPr>
              <w:rFonts w:ascii="Arial" w:hAnsi="Arial"/>
              <w:sz w:val="20"/>
            </w:rPr>
            <w:fldChar w:fldCharType="begin"/>
          </w:r>
          <w:r w:rsidRPr="002E068C">
            <w:rPr>
              <w:rFonts w:ascii="Arial" w:hAnsi="Arial"/>
              <w:sz w:val="20"/>
            </w:rPr>
            <w:instrText>PAGE</w:instrText>
          </w:r>
          <w:r w:rsidRPr="002E068C">
            <w:rPr>
              <w:rFonts w:ascii="Arial" w:hAnsi="Arial"/>
              <w:sz w:val="20"/>
            </w:rPr>
            <w:fldChar w:fldCharType="separate"/>
          </w:r>
          <w:r w:rsidR="00703376">
            <w:rPr>
              <w:rFonts w:ascii="Arial" w:hAnsi="Arial"/>
              <w:noProof/>
              <w:sz w:val="20"/>
            </w:rPr>
            <w:t>1</w:t>
          </w:r>
          <w:r w:rsidRPr="002E068C">
            <w:rPr>
              <w:rFonts w:ascii="Arial" w:hAnsi="Arial"/>
              <w:sz w:val="20"/>
            </w:rPr>
            <w:fldChar w:fldCharType="end"/>
          </w:r>
          <w:r w:rsidRPr="002E068C">
            <w:rPr>
              <w:rFonts w:ascii="Arial" w:hAnsi="Arial"/>
              <w:sz w:val="20"/>
            </w:rPr>
            <w:t xml:space="preserve">   </w:t>
          </w:r>
          <w:r w:rsidRPr="002E068C">
            <w:rPr>
              <w:rFonts w:ascii="Arial" w:hAnsi="Arial"/>
              <w:b/>
              <w:sz w:val="20"/>
            </w:rPr>
            <w:t xml:space="preserve">OF   </w:t>
          </w:r>
          <w:r w:rsidRPr="002E068C">
            <w:rPr>
              <w:rFonts w:ascii="Arial" w:hAnsi="Arial"/>
              <w:sz w:val="20"/>
            </w:rPr>
            <w:fldChar w:fldCharType="begin"/>
          </w:r>
          <w:r w:rsidRPr="002E068C">
            <w:rPr>
              <w:rFonts w:ascii="Arial" w:hAnsi="Arial"/>
              <w:sz w:val="20"/>
            </w:rPr>
            <w:instrText xml:space="preserve">numpages </w:instrText>
          </w:r>
          <w:r w:rsidRPr="002E068C">
            <w:rPr>
              <w:rFonts w:ascii="Arial" w:hAnsi="Arial"/>
              <w:sz w:val="20"/>
            </w:rPr>
            <w:fldChar w:fldCharType="separate"/>
          </w:r>
          <w:r w:rsidR="00703376">
            <w:rPr>
              <w:rFonts w:ascii="Arial" w:hAnsi="Arial"/>
              <w:noProof/>
              <w:sz w:val="20"/>
            </w:rPr>
            <w:t>4</w:t>
          </w:r>
          <w:r w:rsidRPr="002E068C">
            <w:rPr>
              <w:rFonts w:ascii="Arial" w:hAnsi="Arial"/>
              <w:sz w:val="20"/>
            </w:rPr>
            <w:fldChar w:fldCharType="end"/>
          </w:r>
        </w:p>
      </w:tc>
    </w:tr>
    <w:tr w:rsidR="00392FC2" w:rsidRPr="002E068C">
      <w:tblPrEx>
        <w:tblCellMar>
          <w:top w:w="0" w:type="dxa"/>
          <w:bottom w:w="0" w:type="dxa"/>
        </w:tblCellMar>
      </w:tblPrEx>
      <w:trPr>
        <w:cantSplit/>
        <w:trHeight w:hRule="exact" w:val="240"/>
      </w:trPr>
      <w:tc>
        <w:tcPr>
          <w:tcW w:w="8157" w:type="dxa"/>
          <w:gridSpan w:val="2"/>
          <w:vMerge w:val="restart"/>
          <w:tcBorders>
            <w:left w:val="double" w:sz="6" w:space="0" w:color="auto"/>
            <w:right w:val="single" w:sz="6" w:space="0" w:color="auto"/>
          </w:tcBorders>
        </w:tcPr>
        <w:p w:rsidR="00392FC2" w:rsidRPr="002E068C" w:rsidRDefault="00392FC2" w:rsidP="00FB6A9E">
          <w:pPr>
            <w:tabs>
              <w:tab w:val="center" w:pos="3910"/>
            </w:tabs>
            <w:rPr>
              <w:rFonts w:ascii="Arial" w:hAnsi="Arial"/>
              <w:bCs/>
              <w:sz w:val="20"/>
            </w:rPr>
          </w:pPr>
          <w:r>
            <w:rPr>
              <w:rFonts w:ascii="Arial" w:hAnsi="Arial"/>
              <w:b/>
              <w:sz w:val="20"/>
            </w:rPr>
            <w:tab/>
          </w:r>
        </w:p>
        <w:p w:rsidR="00392FC2" w:rsidRDefault="00392FC2" w:rsidP="00FB6A9E">
          <w:pPr>
            <w:pStyle w:val="Heading2"/>
            <w:rPr>
              <w:b w:val="0"/>
            </w:rPr>
          </w:pPr>
          <w:r w:rsidRPr="002E068C">
            <w:t>TITLE</w:t>
          </w:r>
          <w:r>
            <w:tab/>
          </w:r>
          <w:r>
            <w:rPr>
              <w:b w:val="0"/>
            </w:rPr>
            <w:t>PROJECT ORGANIZATIONAL BREAKDOWN</w:t>
          </w:r>
        </w:p>
        <w:p w:rsidR="00392FC2" w:rsidRDefault="00392FC2" w:rsidP="000159EE">
          <w:pPr>
            <w:jc w:val="center"/>
            <w:rPr>
              <w:rFonts w:ascii="Arial" w:hAnsi="Arial" w:cs="Arial"/>
              <w:sz w:val="20"/>
            </w:rPr>
          </w:pPr>
          <w:r>
            <w:rPr>
              <w:rFonts w:ascii="Arial" w:hAnsi="Arial" w:cs="Arial"/>
              <w:sz w:val="20"/>
            </w:rPr>
            <w:t>STRUCTURE (OBS)</w:t>
          </w:r>
          <w:r w:rsidR="007022FE">
            <w:rPr>
              <w:rFonts w:ascii="Arial" w:hAnsi="Arial" w:cs="Arial"/>
              <w:sz w:val="20"/>
            </w:rPr>
            <w:t xml:space="preserve"> &amp; RESPONSIBILITY</w:t>
          </w:r>
        </w:p>
        <w:p w:rsidR="007022FE" w:rsidRPr="000159EE" w:rsidRDefault="007022FE" w:rsidP="000159EE">
          <w:pPr>
            <w:jc w:val="center"/>
            <w:rPr>
              <w:rFonts w:ascii="Arial" w:hAnsi="Arial" w:cs="Arial"/>
              <w:sz w:val="20"/>
            </w:rPr>
          </w:pPr>
          <w:r>
            <w:rPr>
              <w:rFonts w:ascii="Arial" w:hAnsi="Arial" w:cs="Arial"/>
              <w:sz w:val="20"/>
            </w:rPr>
            <w:t>ASSIGNMENT MATRIX</w:t>
          </w:r>
        </w:p>
        <w:p w:rsidR="00392FC2" w:rsidRPr="002E068C" w:rsidRDefault="00392FC2" w:rsidP="00FB6A9E">
          <w:pPr>
            <w:rPr>
              <w:rFonts w:ascii="Arial" w:hAnsi="Arial"/>
              <w:sz w:val="20"/>
            </w:rPr>
          </w:pPr>
        </w:p>
      </w:tc>
      <w:tc>
        <w:tcPr>
          <w:tcW w:w="2283" w:type="dxa"/>
          <w:tcBorders>
            <w:right w:val="double" w:sz="6" w:space="0" w:color="auto"/>
          </w:tcBorders>
        </w:tcPr>
        <w:p w:rsidR="00392FC2" w:rsidRPr="002E068C" w:rsidRDefault="00392FC2" w:rsidP="00FB6A9E">
          <w:pPr>
            <w:rPr>
              <w:rFonts w:ascii="Arial" w:hAnsi="Arial"/>
              <w:sz w:val="20"/>
            </w:rPr>
          </w:pPr>
          <w:r w:rsidRPr="002E068C">
            <w:rPr>
              <w:rFonts w:ascii="Arial" w:hAnsi="Arial"/>
              <w:b/>
              <w:sz w:val="20"/>
            </w:rPr>
            <w:t>PREPARED BY</w:t>
          </w:r>
        </w:p>
      </w:tc>
    </w:tr>
    <w:tr w:rsidR="00392FC2" w:rsidRPr="002E068C">
      <w:tblPrEx>
        <w:tblCellMar>
          <w:top w:w="0" w:type="dxa"/>
          <w:bottom w:w="0" w:type="dxa"/>
        </w:tblCellMar>
      </w:tblPrEx>
      <w:trPr>
        <w:cantSplit/>
        <w:trHeight w:hRule="exact" w:val="240"/>
      </w:trPr>
      <w:tc>
        <w:tcPr>
          <w:tcW w:w="8157" w:type="dxa"/>
          <w:gridSpan w:val="2"/>
          <w:vMerge/>
          <w:tcBorders>
            <w:left w:val="double" w:sz="6" w:space="0" w:color="auto"/>
            <w:right w:val="single" w:sz="6" w:space="0" w:color="auto"/>
          </w:tcBorders>
        </w:tcPr>
        <w:p w:rsidR="00392FC2" w:rsidRPr="002E068C" w:rsidRDefault="00392FC2" w:rsidP="00FB6A9E">
          <w:pPr>
            <w:rPr>
              <w:rFonts w:ascii="Arial" w:hAnsi="Arial"/>
              <w:sz w:val="20"/>
            </w:rPr>
          </w:pPr>
        </w:p>
      </w:tc>
      <w:tc>
        <w:tcPr>
          <w:tcW w:w="2283" w:type="dxa"/>
          <w:tcBorders>
            <w:bottom w:val="single" w:sz="6" w:space="0" w:color="auto"/>
            <w:right w:val="double" w:sz="6" w:space="0" w:color="auto"/>
          </w:tcBorders>
        </w:tcPr>
        <w:p w:rsidR="00392FC2" w:rsidRPr="002E068C" w:rsidRDefault="00F268C7" w:rsidP="00FB6A9E">
          <w:pPr>
            <w:rPr>
              <w:rFonts w:ascii="Arial" w:hAnsi="Arial"/>
              <w:caps/>
              <w:sz w:val="20"/>
            </w:rPr>
          </w:pPr>
          <w:r>
            <w:rPr>
              <w:rFonts w:ascii="Arial" w:hAnsi="Arial"/>
              <w:caps/>
              <w:sz w:val="20"/>
            </w:rPr>
            <w:t>T. Egebo</w:t>
          </w:r>
        </w:p>
      </w:tc>
    </w:tr>
    <w:tr w:rsidR="00392FC2" w:rsidRPr="002E068C">
      <w:tblPrEx>
        <w:tblCellMar>
          <w:top w:w="0" w:type="dxa"/>
          <w:bottom w:w="0" w:type="dxa"/>
        </w:tblCellMar>
      </w:tblPrEx>
      <w:trPr>
        <w:cantSplit/>
        <w:trHeight w:hRule="exact" w:val="240"/>
      </w:trPr>
      <w:tc>
        <w:tcPr>
          <w:tcW w:w="8157" w:type="dxa"/>
          <w:gridSpan w:val="2"/>
          <w:vMerge/>
          <w:tcBorders>
            <w:left w:val="double" w:sz="6" w:space="0" w:color="auto"/>
            <w:right w:val="single" w:sz="6" w:space="0" w:color="auto"/>
          </w:tcBorders>
        </w:tcPr>
        <w:p w:rsidR="00392FC2" w:rsidRPr="002E068C" w:rsidRDefault="00392FC2" w:rsidP="00FB6A9E">
          <w:pPr>
            <w:rPr>
              <w:rFonts w:ascii="Arial" w:hAnsi="Arial"/>
              <w:sz w:val="20"/>
            </w:rPr>
          </w:pPr>
        </w:p>
      </w:tc>
      <w:tc>
        <w:tcPr>
          <w:tcW w:w="2283" w:type="dxa"/>
          <w:tcBorders>
            <w:right w:val="double" w:sz="6" w:space="0" w:color="auto"/>
          </w:tcBorders>
        </w:tcPr>
        <w:p w:rsidR="00392FC2" w:rsidRPr="002E068C" w:rsidRDefault="00392FC2" w:rsidP="00FB6A9E">
          <w:pPr>
            <w:rPr>
              <w:rFonts w:ascii="Arial" w:hAnsi="Arial"/>
              <w:sz w:val="20"/>
            </w:rPr>
          </w:pPr>
          <w:r w:rsidRPr="002E068C">
            <w:rPr>
              <w:rFonts w:ascii="Arial" w:hAnsi="Arial"/>
              <w:b/>
              <w:sz w:val="20"/>
            </w:rPr>
            <w:t>APPROVED B</w:t>
          </w:r>
          <w:r w:rsidRPr="002E068C">
            <w:rPr>
              <w:rFonts w:ascii="Arial" w:hAnsi="Arial"/>
              <w:sz w:val="20"/>
            </w:rPr>
            <w:t>Y</w:t>
          </w:r>
        </w:p>
      </w:tc>
    </w:tr>
    <w:tr w:rsidR="00392FC2" w:rsidRPr="002E068C">
      <w:tblPrEx>
        <w:tblCellMar>
          <w:top w:w="0" w:type="dxa"/>
          <w:bottom w:w="0" w:type="dxa"/>
        </w:tblCellMar>
      </w:tblPrEx>
      <w:trPr>
        <w:cantSplit/>
        <w:trHeight w:hRule="exact" w:val="240"/>
      </w:trPr>
      <w:tc>
        <w:tcPr>
          <w:tcW w:w="8157" w:type="dxa"/>
          <w:gridSpan w:val="2"/>
          <w:vMerge/>
          <w:tcBorders>
            <w:left w:val="double" w:sz="6" w:space="0" w:color="auto"/>
            <w:bottom w:val="double" w:sz="6" w:space="0" w:color="auto"/>
            <w:right w:val="single" w:sz="6" w:space="0" w:color="auto"/>
          </w:tcBorders>
        </w:tcPr>
        <w:p w:rsidR="00392FC2" w:rsidRPr="002E068C" w:rsidRDefault="00392FC2" w:rsidP="006000E9">
          <w:pPr>
            <w:jc w:val="center"/>
            <w:rPr>
              <w:rFonts w:ascii="Arial" w:hAnsi="Arial"/>
              <w:sz w:val="20"/>
            </w:rPr>
          </w:pPr>
        </w:p>
      </w:tc>
      <w:tc>
        <w:tcPr>
          <w:tcW w:w="2283" w:type="dxa"/>
          <w:tcBorders>
            <w:bottom w:val="double" w:sz="6" w:space="0" w:color="auto"/>
            <w:right w:val="double" w:sz="6" w:space="0" w:color="auto"/>
          </w:tcBorders>
        </w:tcPr>
        <w:p w:rsidR="00392FC2" w:rsidRPr="002E068C" w:rsidRDefault="00F268C7" w:rsidP="00FB6A9E">
          <w:pPr>
            <w:rPr>
              <w:rFonts w:ascii="Arial" w:hAnsi="Arial"/>
              <w:caps/>
              <w:sz w:val="20"/>
            </w:rPr>
          </w:pPr>
          <w:r>
            <w:rPr>
              <w:rFonts w:ascii="Arial" w:hAnsi="Arial"/>
              <w:caps/>
              <w:sz w:val="20"/>
            </w:rPr>
            <w:t>T. Stevenson</w:t>
          </w:r>
        </w:p>
      </w:tc>
    </w:tr>
  </w:tbl>
  <w:p w:rsidR="00392FC2" w:rsidRDefault="00392F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3CC" w:rsidRPr="000253CC" w:rsidRDefault="000253CC" w:rsidP="000253C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C2" w:rsidRPr="000B7F6E" w:rsidRDefault="00392FC2" w:rsidP="000B7F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01273"/>
    <w:multiLevelType w:val="multilevel"/>
    <w:tmpl w:val="37E0172C"/>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1377705B"/>
    <w:multiLevelType w:val="multilevel"/>
    <w:tmpl w:val="54AE28C2"/>
    <w:lvl w:ilvl="0">
      <w:start w:val="1"/>
      <w:numFmt w:val="bullet"/>
      <w:lvlText w:val="○"/>
      <w:lvlJc w:val="left"/>
      <w:pPr>
        <w:tabs>
          <w:tab w:val="num" w:pos="2160"/>
        </w:tabs>
        <w:ind w:left="2160" w:hanging="360"/>
      </w:pPr>
      <w:rPr>
        <w:rFonts w:ascii="Arial" w:hAnsi="Aria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2">
    <w:nsid w:val="1D6617CC"/>
    <w:multiLevelType w:val="hybridMultilevel"/>
    <w:tmpl w:val="59325B66"/>
    <w:lvl w:ilvl="0" w:tplc="903CF1CE">
      <w:start w:val="1"/>
      <w:numFmt w:val="bullet"/>
      <w:lvlText w:val=""/>
      <w:lvlJc w:val="left"/>
      <w:pPr>
        <w:tabs>
          <w:tab w:val="num" w:pos="3960"/>
        </w:tabs>
        <w:ind w:left="3960" w:hanging="360"/>
      </w:pPr>
      <w:rPr>
        <w:rFonts w:ascii="Symbol" w:hAnsi="Symbol" w:hint="default"/>
        <w:sz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903CF1CE">
      <w:start w:val="1"/>
      <w:numFmt w:val="bullet"/>
      <w:lvlText w:val=""/>
      <w:lvlJc w:val="left"/>
      <w:pPr>
        <w:tabs>
          <w:tab w:val="num" w:pos="3600"/>
        </w:tabs>
        <w:ind w:left="3600" w:hanging="360"/>
      </w:pPr>
      <w:rPr>
        <w:rFonts w:ascii="Symbol" w:hAnsi="Symbol" w:hint="default"/>
        <w:sz w:val="20"/>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295C5C4D"/>
    <w:multiLevelType w:val="hybridMultilevel"/>
    <w:tmpl w:val="6A76C1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5151EAB"/>
    <w:multiLevelType w:val="hybridMultilevel"/>
    <w:tmpl w:val="81A86C6C"/>
    <w:lvl w:ilvl="0" w:tplc="DEBA1F78">
      <w:start w:val="1"/>
      <w:numFmt w:val="bullet"/>
      <w:lvlText w:val=""/>
      <w:lvlJc w:val="left"/>
      <w:pPr>
        <w:tabs>
          <w:tab w:val="num" w:pos="2088"/>
        </w:tabs>
        <w:ind w:left="2088" w:hanging="288"/>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3C717C4B"/>
    <w:multiLevelType w:val="hybridMultilevel"/>
    <w:tmpl w:val="2BB8776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433E5FDB"/>
    <w:multiLevelType w:val="multilevel"/>
    <w:tmpl w:val="A7363568"/>
    <w:lvl w:ilvl="0">
      <w:start w:val="1"/>
      <w:numFmt w:val="bullet"/>
      <w:lvlText w:val=""/>
      <w:lvlJc w:val="left"/>
      <w:pPr>
        <w:tabs>
          <w:tab w:val="num" w:pos="3960"/>
        </w:tabs>
        <w:ind w:left="39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7">
    <w:nsid w:val="49200947"/>
    <w:multiLevelType w:val="multilevel"/>
    <w:tmpl w:val="375E900C"/>
    <w:lvl w:ilvl="0">
      <w:start w:val="4"/>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nsid w:val="55BA041E"/>
    <w:multiLevelType w:val="hybridMultilevel"/>
    <w:tmpl w:val="54AE28C2"/>
    <w:lvl w:ilvl="0" w:tplc="D362F29A">
      <w:start w:val="1"/>
      <w:numFmt w:val="bullet"/>
      <w:lvlText w:val="○"/>
      <w:lvlJc w:val="left"/>
      <w:pPr>
        <w:tabs>
          <w:tab w:val="num" w:pos="2160"/>
        </w:tabs>
        <w:ind w:left="2160" w:hanging="360"/>
      </w:pPr>
      <w:rPr>
        <w:rFonts w:ascii="Arial" w:hAnsi="Aria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61CD4CD8"/>
    <w:multiLevelType w:val="multilevel"/>
    <w:tmpl w:val="9F142F1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681E1E4B"/>
    <w:multiLevelType w:val="hybridMultilevel"/>
    <w:tmpl w:val="A7363568"/>
    <w:lvl w:ilvl="0" w:tplc="903CF1CE">
      <w:start w:val="1"/>
      <w:numFmt w:val="bullet"/>
      <w:lvlText w:val=""/>
      <w:lvlJc w:val="left"/>
      <w:pPr>
        <w:tabs>
          <w:tab w:val="num" w:pos="3960"/>
        </w:tabs>
        <w:ind w:left="3960" w:hanging="360"/>
      </w:pPr>
      <w:rPr>
        <w:rFonts w:ascii="Symbol" w:hAnsi="Symbol" w:hint="default"/>
        <w:sz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6E690141"/>
    <w:multiLevelType w:val="hybridMultilevel"/>
    <w:tmpl w:val="B1B28B18"/>
    <w:lvl w:ilvl="0" w:tplc="DEBA1F78">
      <w:start w:val="1"/>
      <w:numFmt w:val="bullet"/>
      <w:lvlText w:val=""/>
      <w:lvlJc w:val="left"/>
      <w:pPr>
        <w:tabs>
          <w:tab w:val="num" w:pos="2455"/>
        </w:tabs>
        <w:ind w:left="2455" w:hanging="288"/>
      </w:pPr>
      <w:rPr>
        <w:rFonts w:ascii="Symbol" w:hAnsi="Symbol" w:hint="default"/>
        <w:color w:val="auto"/>
      </w:rPr>
    </w:lvl>
    <w:lvl w:ilvl="1" w:tplc="04090003" w:tentative="1">
      <w:start w:val="1"/>
      <w:numFmt w:val="bullet"/>
      <w:lvlText w:val="o"/>
      <w:lvlJc w:val="left"/>
      <w:pPr>
        <w:tabs>
          <w:tab w:val="num" w:pos="3607"/>
        </w:tabs>
        <w:ind w:left="3607" w:hanging="360"/>
      </w:pPr>
      <w:rPr>
        <w:rFonts w:ascii="Courier New" w:hAnsi="Courier New" w:cs="Courier New" w:hint="default"/>
      </w:rPr>
    </w:lvl>
    <w:lvl w:ilvl="2" w:tplc="04090005" w:tentative="1">
      <w:start w:val="1"/>
      <w:numFmt w:val="bullet"/>
      <w:lvlText w:val=""/>
      <w:lvlJc w:val="left"/>
      <w:pPr>
        <w:tabs>
          <w:tab w:val="num" w:pos="4327"/>
        </w:tabs>
        <w:ind w:left="4327" w:hanging="360"/>
      </w:pPr>
      <w:rPr>
        <w:rFonts w:ascii="Wingdings" w:hAnsi="Wingdings" w:hint="default"/>
      </w:rPr>
    </w:lvl>
    <w:lvl w:ilvl="3" w:tplc="04090001" w:tentative="1">
      <w:start w:val="1"/>
      <w:numFmt w:val="bullet"/>
      <w:lvlText w:val=""/>
      <w:lvlJc w:val="left"/>
      <w:pPr>
        <w:tabs>
          <w:tab w:val="num" w:pos="5047"/>
        </w:tabs>
        <w:ind w:left="5047" w:hanging="360"/>
      </w:pPr>
      <w:rPr>
        <w:rFonts w:ascii="Symbol" w:hAnsi="Symbol" w:hint="default"/>
      </w:rPr>
    </w:lvl>
    <w:lvl w:ilvl="4" w:tplc="04090003" w:tentative="1">
      <w:start w:val="1"/>
      <w:numFmt w:val="bullet"/>
      <w:lvlText w:val="o"/>
      <w:lvlJc w:val="left"/>
      <w:pPr>
        <w:tabs>
          <w:tab w:val="num" w:pos="5767"/>
        </w:tabs>
        <w:ind w:left="5767" w:hanging="360"/>
      </w:pPr>
      <w:rPr>
        <w:rFonts w:ascii="Courier New" w:hAnsi="Courier New" w:cs="Courier New" w:hint="default"/>
      </w:rPr>
    </w:lvl>
    <w:lvl w:ilvl="5" w:tplc="04090005" w:tentative="1">
      <w:start w:val="1"/>
      <w:numFmt w:val="bullet"/>
      <w:lvlText w:val=""/>
      <w:lvlJc w:val="left"/>
      <w:pPr>
        <w:tabs>
          <w:tab w:val="num" w:pos="6487"/>
        </w:tabs>
        <w:ind w:left="6487" w:hanging="360"/>
      </w:pPr>
      <w:rPr>
        <w:rFonts w:ascii="Wingdings" w:hAnsi="Wingdings" w:hint="default"/>
      </w:rPr>
    </w:lvl>
    <w:lvl w:ilvl="6" w:tplc="04090001" w:tentative="1">
      <w:start w:val="1"/>
      <w:numFmt w:val="bullet"/>
      <w:lvlText w:val=""/>
      <w:lvlJc w:val="left"/>
      <w:pPr>
        <w:tabs>
          <w:tab w:val="num" w:pos="7207"/>
        </w:tabs>
        <w:ind w:left="7207" w:hanging="360"/>
      </w:pPr>
      <w:rPr>
        <w:rFonts w:ascii="Symbol" w:hAnsi="Symbol" w:hint="default"/>
      </w:rPr>
    </w:lvl>
    <w:lvl w:ilvl="7" w:tplc="04090003" w:tentative="1">
      <w:start w:val="1"/>
      <w:numFmt w:val="bullet"/>
      <w:lvlText w:val="o"/>
      <w:lvlJc w:val="left"/>
      <w:pPr>
        <w:tabs>
          <w:tab w:val="num" w:pos="7927"/>
        </w:tabs>
        <w:ind w:left="7927" w:hanging="360"/>
      </w:pPr>
      <w:rPr>
        <w:rFonts w:ascii="Courier New" w:hAnsi="Courier New" w:cs="Courier New" w:hint="default"/>
      </w:rPr>
    </w:lvl>
    <w:lvl w:ilvl="8" w:tplc="04090005" w:tentative="1">
      <w:start w:val="1"/>
      <w:numFmt w:val="bullet"/>
      <w:lvlText w:val=""/>
      <w:lvlJc w:val="left"/>
      <w:pPr>
        <w:tabs>
          <w:tab w:val="num" w:pos="8647"/>
        </w:tabs>
        <w:ind w:left="8647" w:hanging="360"/>
      </w:pPr>
      <w:rPr>
        <w:rFonts w:ascii="Wingdings" w:hAnsi="Wingdings" w:hint="default"/>
      </w:rPr>
    </w:lvl>
  </w:abstractNum>
  <w:abstractNum w:abstractNumId="12">
    <w:nsid w:val="703F746E"/>
    <w:multiLevelType w:val="hybridMultilevel"/>
    <w:tmpl w:val="DB7CB90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7F577500"/>
    <w:multiLevelType w:val="multilevel"/>
    <w:tmpl w:val="375E900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13"/>
  </w:num>
  <w:num w:numId="2">
    <w:abstractNumId w:val="7"/>
  </w:num>
  <w:num w:numId="3">
    <w:abstractNumId w:val="9"/>
  </w:num>
  <w:num w:numId="4">
    <w:abstractNumId w:val="0"/>
  </w:num>
  <w:num w:numId="5">
    <w:abstractNumId w:val="8"/>
  </w:num>
  <w:num w:numId="6">
    <w:abstractNumId w:val="1"/>
  </w:num>
  <w:num w:numId="7">
    <w:abstractNumId w:val="4"/>
  </w:num>
  <w:num w:numId="8">
    <w:abstractNumId w:val="11"/>
  </w:num>
  <w:num w:numId="9">
    <w:abstractNumId w:val="10"/>
  </w:num>
  <w:num w:numId="10">
    <w:abstractNumId w:val="6"/>
  </w:num>
  <w:num w:numId="11">
    <w:abstractNumId w:val="2"/>
  </w:num>
  <w:num w:numId="12">
    <w:abstractNumId w:val="3"/>
  </w:num>
  <w:num w:numId="13">
    <w:abstractNumId w:val="5"/>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mirrorMargins/>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5E6731"/>
    <w:rsid w:val="000159EE"/>
    <w:rsid w:val="000253CC"/>
    <w:rsid w:val="00035E94"/>
    <w:rsid w:val="00050E1F"/>
    <w:rsid w:val="00050E59"/>
    <w:rsid w:val="000621B5"/>
    <w:rsid w:val="000B5F7C"/>
    <w:rsid w:val="000B7F6E"/>
    <w:rsid w:val="000C555C"/>
    <w:rsid w:val="000D3B46"/>
    <w:rsid w:val="000D50E7"/>
    <w:rsid w:val="000D7542"/>
    <w:rsid w:val="000E65F3"/>
    <w:rsid w:val="000F09AB"/>
    <w:rsid w:val="00127D6D"/>
    <w:rsid w:val="001339A3"/>
    <w:rsid w:val="00151500"/>
    <w:rsid w:val="00184D64"/>
    <w:rsid w:val="00185338"/>
    <w:rsid w:val="00191297"/>
    <w:rsid w:val="001A28C5"/>
    <w:rsid w:val="001C46A7"/>
    <w:rsid w:val="001C6791"/>
    <w:rsid w:val="001C7428"/>
    <w:rsid w:val="001C747B"/>
    <w:rsid w:val="001D1848"/>
    <w:rsid w:val="001D3F47"/>
    <w:rsid w:val="001F4B3A"/>
    <w:rsid w:val="00231C4B"/>
    <w:rsid w:val="002372F7"/>
    <w:rsid w:val="00271559"/>
    <w:rsid w:val="002839D0"/>
    <w:rsid w:val="00287460"/>
    <w:rsid w:val="00290EA4"/>
    <w:rsid w:val="00292C9E"/>
    <w:rsid w:val="002A737C"/>
    <w:rsid w:val="002B331E"/>
    <w:rsid w:val="002B522D"/>
    <w:rsid w:val="002D0119"/>
    <w:rsid w:val="002E068C"/>
    <w:rsid w:val="002E6E42"/>
    <w:rsid w:val="002F119C"/>
    <w:rsid w:val="0031502F"/>
    <w:rsid w:val="003528E4"/>
    <w:rsid w:val="00354FE5"/>
    <w:rsid w:val="00363098"/>
    <w:rsid w:val="003719DA"/>
    <w:rsid w:val="00392FC2"/>
    <w:rsid w:val="003A6F65"/>
    <w:rsid w:val="003C6513"/>
    <w:rsid w:val="003C6C95"/>
    <w:rsid w:val="003D0D40"/>
    <w:rsid w:val="003D453D"/>
    <w:rsid w:val="003E28C7"/>
    <w:rsid w:val="003E6D61"/>
    <w:rsid w:val="003F1A84"/>
    <w:rsid w:val="00401FFA"/>
    <w:rsid w:val="00424664"/>
    <w:rsid w:val="00460702"/>
    <w:rsid w:val="0046681A"/>
    <w:rsid w:val="00485657"/>
    <w:rsid w:val="00486797"/>
    <w:rsid w:val="004F3E3D"/>
    <w:rsid w:val="0052164D"/>
    <w:rsid w:val="00523FC1"/>
    <w:rsid w:val="00532725"/>
    <w:rsid w:val="005424F7"/>
    <w:rsid w:val="00556040"/>
    <w:rsid w:val="0056470B"/>
    <w:rsid w:val="005861EF"/>
    <w:rsid w:val="00593EC8"/>
    <w:rsid w:val="00596D0B"/>
    <w:rsid w:val="005A5B30"/>
    <w:rsid w:val="005B0974"/>
    <w:rsid w:val="005B0BA5"/>
    <w:rsid w:val="005B589A"/>
    <w:rsid w:val="005C24A1"/>
    <w:rsid w:val="005D0D0D"/>
    <w:rsid w:val="005E6731"/>
    <w:rsid w:val="005E7855"/>
    <w:rsid w:val="005F5414"/>
    <w:rsid w:val="006000E9"/>
    <w:rsid w:val="0061259F"/>
    <w:rsid w:val="006127AA"/>
    <w:rsid w:val="0064763C"/>
    <w:rsid w:val="00650FFD"/>
    <w:rsid w:val="00657BFC"/>
    <w:rsid w:val="00660CAC"/>
    <w:rsid w:val="0066429B"/>
    <w:rsid w:val="006670AB"/>
    <w:rsid w:val="0067292A"/>
    <w:rsid w:val="00684D20"/>
    <w:rsid w:val="006A298A"/>
    <w:rsid w:val="006B6739"/>
    <w:rsid w:val="006E1412"/>
    <w:rsid w:val="006F1870"/>
    <w:rsid w:val="00700B23"/>
    <w:rsid w:val="007022FE"/>
    <w:rsid w:val="00703376"/>
    <w:rsid w:val="007465BE"/>
    <w:rsid w:val="00783BF8"/>
    <w:rsid w:val="00784101"/>
    <w:rsid w:val="007A06CD"/>
    <w:rsid w:val="007B36DE"/>
    <w:rsid w:val="007F04EC"/>
    <w:rsid w:val="007F5EAA"/>
    <w:rsid w:val="00801D57"/>
    <w:rsid w:val="00805923"/>
    <w:rsid w:val="00817C3E"/>
    <w:rsid w:val="0082588B"/>
    <w:rsid w:val="00842FFE"/>
    <w:rsid w:val="00851FD0"/>
    <w:rsid w:val="00880F5F"/>
    <w:rsid w:val="008B1774"/>
    <w:rsid w:val="008B54D2"/>
    <w:rsid w:val="008C2171"/>
    <w:rsid w:val="008F0813"/>
    <w:rsid w:val="008F73A4"/>
    <w:rsid w:val="008F7421"/>
    <w:rsid w:val="008F7FCA"/>
    <w:rsid w:val="00912BF7"/>
    <w:rsid w:val="0091396C"/>
    <w:rsid w:val="0095100F"/>
    <w:rsid w:val="00962F77"/>
    <w:rsid w:val="0097055F"/>
    <w:rsid w:val="00982A3A"/>
    <w:rsid w:val="00985073"/>
    <w:rsid w:val="009A4322"/>
    <w:rsid w:val="009B09C3"/>
    <w:rsid w:val="009C24FC"/>
    <w:rsid w:val="009D43C5"/>
    <w:rsid w:val="009F1417"/>
    <w:rsid w:val="009F7216"/>
    <w:rsid w:val="00A1569C"/>
    <w:rsid w:val="00A201C4"/>
    <w:rsid w:val="00A20C9E"/>
    <w:rsid w:val="00A22586"/>
    <w:rsid w:val="00A45A59"/>
    <w:rsid w:val="00A76440"/>
    <w:rsid w:val="00A76DBA"/>
    <w:rsid w:val="00AA0D77"/>
    <w:rsid w:val="00AD164A"/>
    <w:rsid w:val="00AD2192"/>
    <w:rsid w:val="00AE5148"/>
    <w:rsid w:val="00AF1E11"/>
    <w:rsid w:val="00B10EE0"/>
    <w:rsid w:val="00B1253B"/>
    <w:rsid w:val="00B44310"/>
    <w:rsid w:val="00B528A1"/>
    <w:rsid w:val="00B57D09"/>
    <w:rsid w:val="00B62981"/>
    <w:rsid w:val="00B75CC5"/>
    <w:rsid w:val="00B86355"/>
    <w:rsid w:val="00B9420F"/>
    <w:rsid w:val="00BA39EE"/>
    <w:rsid w:val="00BA67B4"/>
    <w:rsid w:val="00C04250"/>
    <w:rsid w:val="00C04D7B"/>
    <w:rsid w:val="00C05E3A"/>
    <w:rsid w:val="00C27F34"/>
    <w:rsid w:val="00C3138F"/>
    <w:rsid w:val="00C53425"/>
    <w:rsid w:val="00C830B3"/>
    <w:rsid w:val="00C97738"/>
    <w:rsid w:val="00CB6D9A"/>
    <w:rsid w:val="00CC1DC4"/>
    <w:rsid w:val="00CC2395"/>
    <w:rsid w:val="00CC6CB9"/>
    <w:rsid w:val="00CC77AA"/>
    <w:rsid w:val="00CD76B6"/>
    <w:rsid w:val="00CE2B2A"/>
    <w:rsid w:val="00CE3191"/>
    <w:rsid w:val="00CE6F70"/>
    <w:rsid w:val="00CF4361"/>
    <w:rsid w:val="00CF4375"/>
    <w:rsid w:val="00CF5F4B"/>
    <w:rsid w:val="00D1540E"/>
    <w:rsid w:val="00D265C9"/>
    <w:rsid w:val="00D87569"/>
    <w:rsid w:val="00D94750"/>
    <w:rsid w:val="00D96D60"/>
    <w:rsid w:val="00DA28AE"/>
    <w:rsid w:val="00DC31C1"/>
    <w:rsid w:val="00DE4917"/>
    <w:rsid w:val="00DE6598"/>
    <w:rsid w:val="00DF65E2"/>
    <w:rsid w:val="00DF6F06"/>
    <w:rsid w:val="00E008C8"/>
    <w:rsid w:val="00E45232"/>
    <w:rsid w:val="00E86945"/>
    <w:rsid w:val="00E92DC1"/>
    <w:rsid w:val="00ED065F"/>
    <w:rsid w:val="00EE3483"/>
    <w:rsid w:val="00F1211B"/>
    <w:rsid w:val="00F268C7"/>
    <w:rsid w:val="00F36937"/>
    <w:rsid w:val="00F56863"/>
    <w:rsid w:val="00F911AC"/>
    <w:rsid w:val="00FA0AD1"/>
    <w:rsid w:val="00FA4FFD"/>
    <w:rsid w:val="00FB20C4"/>
    <w:rsid w:val="00FB526E"/>
    <w:rsid w:val="00FB6A9E"/>
    <w:rsid w:val="00FC439F"/>
    <w:rsid w:val="00FC7A44"/>
    <w:rsid w:val="00FD49E3"/>
    <w:rsid w:val="00FD4E99"/>
    <w:rsid w:val="00FF0FFC"/>
    <w:rsid w:val="00FF52AE"/>
    <w:rsid w:val="00FF5D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spacing w:before="240"/>
      <w:outlineLvl w:val="0"/>
    </w:pPr>
    <w:rPr>
      <w:rFonts w:ascii="Arial" w:hAnsi="Arial"/>
      <w:b/>
      <w:u w:val="single"/>
    </w:rPr>
  </w:style>
  <w:style w:type="paragraph" w:styleId="Heading2">
    <w:name w:val="heading 2"/>
    <w:basedOn w:val="Normal"/>
    <w:next w:val="Normal"/>
    <w:qFormat/>
    <w:rsid w:val="00151500"/>
    <w:pPr>
      <w:keepNext/>
      <w:tabs>
        <w:tab w:val="center" w:pos="3960"/>
      </w:tabs>
      <w:outlineLvl w:val="1"/>
    </w:pPr>
    <w:rPr>
      <w:rFonts w:ascii="Arial" w:hAnsi="Arial"/>
      <w:b/>
      <w:sz w:val="20"/>
    </w:rPr>
  </w:style>
  <w:style w:type="paragraph" w:styleId="Heading3">
    <w:name w:val="heading 3"/>
    <w:basedOn w:val="Normal"/>
    <w:next w:val="Normal"/>
    <w:qFormat/>
    <w:rsid w:val="00D94750"/>
    <w:pPr>
      <w:keepNext/>
      <w:jc w:val="center"/>
      <w:outlineLvl w:val="2"/>
    </w:pPr>
    <w:rPr>
      <w:rFonts w:ascii="Arial" w:hAnsi="Arial"/>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3letters">
    <w:name w:val="Level 3 letters"/>
    <w:basedOn w:val="Normal"/>
    <w:pPr>
      <w:ind w:left="2880" w:hanging="360"/>
    </w:pPr>
  </w:style>
  <w:style w:type="paragraph" w:styleId="Header">
    <w:name w:val="header"/>
    <w:basedOn w:val="Normal"/>
    <w:pPr>
      <w:tabs>
        <w:tab w:val="center" w:pos="4320"/>
        <w:tab w:val="right" w:pos="8640"/>
      </w:tabs>
    </w:pPr>
  </w:style>
  <w:style w:type="paragraph" w:customStyle="1" w:styleId="Level1">
    <w:name w:val="Level 1"/>
    <w:basedOn w:val="Normal"/>
    <w:pPr>
      <w:spacing w:before="240" w:after="240"/>
    </w:pPr>
    <w:rPr>
      <w:b/>
      <w:caps/>
    </w:rPr>
  </w:style>
  <w:style w:type="paragraph" w:customStyle="1" w:styleId="Level2">
    <w:name w:val="Level 2"/>
    <w:basedOn w:val="Normal"/>
    <w:pPr>
      <w:ind w:left="1440" w:hanging="720"/>
    </w:pPr>
  </w:style>
  <w:style w:type="paragraph" w:customStyle="1" w:styleId="Level3">
    <w:name w:val="Level 3"/>
    <w:basedOn w:val="Normal"/>
    <w:pPr>
      <w:ind w:left="2160" w:hanging="720"/>
    </w:pPr>
  </w:style>
  <w:style w:type="paragraph" w:customStyle="1" w:styleId="Level2bullets">
    <w:name w:val="Level 2 bullets"/>
    <w:basedOn w:val="Normal"/>
    <w:pPr>
      <w:ind w:left="1800" w:hanging="360"/>
    </w:pPr>
  </w:style>
  <w:style w:type="paragraph" w:customStyle="1" w:styleId="Note">
    <w:name w:val="Note"/>
    <w:basedOn w:val="Normal"/>
    <w:pPr>
      <w:ind w:left="720" w:hanging="720"/>
    </w:pPr>
    <w:rPr>
      <w:b/>
      <w:i/>
    </w:rPr>
  </w:style>
  <w:style w:type="paragraph" w:customStyle="1" w:styleId="Level1text">
    <w:name w:val="Level 1 text"/>
    <w:basedOn w:val="Normal"/>
    <w:pPr>
      <w:ind w:left="720"/>
    </w:pPr>
  </w:style>
  <w:style w:type="paragraph" w:customStyle="1" w:styleId="Level3extraparagragh">
    <w:name w:val="Level 3 extra paragragh"/>
    <w:basedOn w:val="Normal"/>
    <w:pPr>
      <w:ind w:left="2160"/>
    </w:pPr>
  </w:style>
  <w:style w:type="paragraph" w:customStyle="1" w:styleId="Level2extraparagraph">
    <w:name w:val="Level 2 extra paragraph"/>
    <w:basedOn w:val="Normal"/>
    <w:pPr>
      <w:ind w:left="1440"/>
    </w:pPr>
  </w:style>
  <w:style w:type="paragraph" w:customStyle="1" w:styleId="Level3bullets">
    <w:name w:val="Level 3 bullets"/>
    <w:basedOn w:val="Normal"/>
    <w:pPr>
      <w:ind w:left="2520" w:hanging="360"/>
    </w:pPr>
  </w:style>
  <w:style w:type="paragraph" w:styleId="Footer">
    <w:name w:val="footer"/>
    <w:basedOn w:val="Normal"/>
    <w:pPr>
      <w:tabs>
        <w:tab w:val="center" w:pos="4320"/>
        <w:tab w:val="right" w:pos="8640"/>
      </w:tabs>
    </w:pPr>
  </w:style>
  <w:style w:type="character" w:styleId="Hyperlink">
    <w:name w:val="Hyperlink"/>
    <w:basedOn w:val="DefaultParagraphFont"/>
    <w:rsid w:val="00184D64"/>
    <w:rPr>
      <w:color w:val="0000FF"/>
      <w:u w:val="single"/>
    </w:rPr>
  </w:style>
  <w:style w:type="paragraph" w:styleId="BalloonText">
    <w:name w:val="Balloon Text"/>
    <w:basedOn w:val="Normal"/>
    <w:semiHidden/>
    <w:rsid w:val="00FF5D3F"/>
    <w:rPr>
      <w:rFonts w:ascii="Tahoma" w:hAnsi="Tahoma" w:cs="Tahoma"/>
      <w:sz w:val="16"/>
      <w:szCs w:val="16"/>
    </w:rPr>
  </w:style>
  <w:style w:type="character" w:styleId="FollowedHyperlink">
    <w:name w:val="FollowedHyperlink"/>
    <w:basedOn w:val="DefaultParagraphFont"/>
    <w:rsid w:val="00FD49E3"/>
    <w:rPr>
      <w:color w:val="800080"/>
      <w:u w:val="single"/>
    </w:rPr>
  </w:style>
  <w:style w:type="paragraph" w:customStyle="1" w:styleId="Default">
    <w:name w:val="Default"/>
    <w:link w:val="DefaultChar1"/>
    <w:rsid w:val="00F911AC"/>
    <w:pPr>
      <w:autoSpaceDE w:val="0"/>
      <w:autoSpaceDN w:val="0"/>
      <w:adjustRightInd w:val="0"/>
      <w:spacing w:line="360" w:lineRule="auto"/>
      <w:jc w:val="both"/>
    </w:pPr>
    <w:rPr>
      <w:rFonts w:ascii="Arial" w:hAnsi="Arial"/>
      <w:color w:val="000000"/>
      <w:sz w:val="24"/>
      <w:szCs w:val="24"/>
    </w:rPr>
  </w:style>
  <w:style w:type="character" w:customStyle="1" w:styleId="DefaultChar1">
    <w:name w:val="Default Char1"/>
    <w:basedOn w:val="DefaultParagraphFont"/>
    <w:link w:val="Default"/>
    <w:rsid w:val="00F911AC"/>
    <w:rPr>
      <w:rFonts w:ascii="Arial" w:hAnsi="Arial"/>
      <w:color w:val="000000"/>
      <w:sz w:val="24"/>
      <w:szCs w:val="24"/>
      <w:lang w:val="en-US" w:eastAsia="en-US" w:bidi="ar-SA"/>
    </w:rPr>
  </w:style>
  <w:style w:type="table" w:styleId="TableGrid">
    <w:name w:val="Table Grid"/>
    <w:basedOn w:val="TableNormal"/>
    <w:rsid w:val="00050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6A118-FDBA-4DAC-8B0A-D14E6EC01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PM Procedures</vt:lpstr>
    </vt:vector>
  </TitlesOfParts>
  <Company>PPPL</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Procedures</dc:title>
  <dc:subject/>
  <dc:creator>Thomas Egebo</dc:creator>
  <cp:keywords/>
  <dc:description/>
  <cp:lastModifiedBy>TEgebo</cp:lastModifiedBy>
  <cp:revision>2</cp:revision>
  <cp:lastPrinted>2010-06-07T13:17:00Z</cp:lastPrinted>
  <dcterms:created xsi:type="dcterms:W3CDTF">2011-01-24T02:30:00Z</dcterms:created>
  <dcterms:modified xsi:type="dcterms:W3CDTF">2011-01-24T02:30:00Z</dcterms:modified>
</cp:coreProperties>
</file>