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12" w:rsidRDefault="00AA4F9D" w:rsidP="008D3509">
      <w:r>
        <w:rPr>
          <w:noProof/>
        </w:rPr>
        <w:drawing>
          <wp:inline distT="0" distB="0" distL="0" distR="0">
            <wp:extent cx="547687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76875" cy="457200"/>
                    </a:xfrm>
                    <a:prstGeom prst="rect">
                      <a:avLst/>
                    </a:prstGeom>
                    <a:noFill/>
                    <a:ln w="9525">
                      <a:noFill/>
                      <a:miter lim="800000"/>
                      <a:headEnd/>
                      <a:tailEnd/>
                    </a:ln>
                  </pic:spPr>
                </pic:pic>
              </a:graphicData>
            </a:graphic>
          </wp:inline>
        </w:drawing>
      </w:r>
      <w:r w:rsidR="008D3509" w:rsidRPr="008D3509">
        <w:t xml:space="preserve"> </w:t>
      </w:r>
    </w:p>
    <w:p w:rsidR="00386E12" w:rsidRPr="00B73CB2" w:rsidRDefault="00386E12" w:rsidP="00386E12">
      <w:pPr>
        <w:spacing w:line="360" w:lineRule="auto"/>
        <w:jc w:val="center"/>
        <w:rPr>
          <w:b/>
          <w:sz w:val="36"/>
          <w:szCs w:val="36"/>
        </w:rPr>
      </w:pPr>
      <w:r w:rsidRPr="00B73CB2">
        <w:rPr>
          <w:b/>
          <w:sz w:val="36"/>
          <w:szCs w:val="36"/>
        </w:rPr>
        <w:t>NS</w:t>
      </w:r>
      <w:r>
        <w:rPr>
          <w:b/>
          <w:sz w:val="36"/>
          <w:szCs w:val="36"/>
        </w:rPr>
        <w:t>T</w:t>
      </w:r>
      <w:r w:rsidRPr="00B73CB2">
        <w:rPr>
          <w:b/>
          <w:sz w:val="36"/>
          <w:szCs w:val="36"/>
        </w:rPr>
        <w:t>X</w:t>
      </w:r>
    </w:p>
    <w:p w:rsidR="00386E12" w:rsidRDefault="00386E12" w:rsidP="00386E12">
      <w:pPr>
        <w:spacing w:line="360" w:lineRule="auto"/>
        <w:jc w:val="center"/>
      </w:pPr>
    </w:p>
    <w:p w:rsidR="00386E12" w:rsidRPr="00386E12" w:rsidRDefault="00386E12" w:rsidP="00386E12">
      <w:pPr>
        <w:spacing w:line="360" w:lineRule="auto"/>
        <w:jc w:val="center"/>
        <w:rPr>
          <w:b/>
          <w:sz w:val="72"/>
          <w:szCs w:val="36"/>
        </w:rPr>
      </w:pPr>
      <w:r w:rsidRPr="00386E12">
        <w:rPr>
          <w:sz w:val="40"/>
        </w:rPr>
        <w:t>Center Stack Casing Bellows</w:t>
      </w:r>
      <w:r w:rsidR="005858AF">
        <w:rPr>
          <w:sz w:val="40"/>
        </w:rPr>
        <w:t xml:space="preserve"> </w:t>
      </w:r>
    </w:p>
    <w:p w:rsidR="00492C2B" w:rsidRDefault="00492C2B" w:rsidP="00386E12">
      <w:pPr>
        <w:spacing w:line="360" w:lineRule="auto"/>
        <w:jc w:val="center"/>
        <w:rPr>
          <w:b/>
          <w:sz w:val="28"/>
          <w:szCs w:val="28"/>
        </w:rPr>
      </w:pPr>
    </w:p>
    <w:p w:rsidR="00386E12" w:rsidRDefault="00386E12" w:rsidP="00386E12">
      <w:pPr>
        <w:spacing w:line="360" w:lineRule="auto"/>
        <w:jc w:val="center"/>
        <w:rPr>
          <w:b/>
          <w:sz w:val="28"/>
          <w:szCs w:val="28"/>
        </w:rPr>
      </w:pPr>
      <w:r>
        <w:rPr>
          <w:b/>
          <w:sz w:val="28"/>
          <w:szCs w:val="28"/>
        </w:rPr>
        <w:t>NSTX-CALC-</w:t>
      </w:r>
      <w:r w:rsidR="00AA4F9D">
        <w:rPr>
          <w:b/>
          <w:sz w:val="28"/>
          <w:szCs w:val="28"/>
        </w:rPr>
        <w:t>133-10</w:t>
      </w:r>
    </w:p>
    <w:p w:rsidR="00386E12" w:rsidRDefault="00386E12" w:rsidP="00386E12">
      <w:pPr>
        <w:spacing w:line="360" w:lineRule="auto"/>
        <w:jc w:val="center"/>
        <w:rPr>
          <w:b/>
          <w:sz w:val="28"/>
          <w:szCs w:val="28"/>
        </w:rPr>
      </w:pPr>
      <w:r>
        <w:rPr>
          <w:b/>
          <w:sz w:val="28"/>
          <w:szCs w:val="28"/>
        </w:rPr>
        <w:t xml:space="preserve">Rev 0 </w:t>
      </w:r>
    </w:p>
    <w:p w:rsidR="00386E12" w:rsidRDefault="00492C2B" w:rsidP="00386E12">
      <w:pPr>
        <w:spacing w:line="360" w:lineRule="auto"/>
        <w:jc w:val="center"/>
        <w:rPr>
          <w:b/>
          <w:sz w:val="28"/>
          <w:szCs w:val="28"/>
        </w:rPr>
      </w:pPr>
      <w:r>
        <w:rPr>
          <w:b/>
          <w:sz w:val="28"/>
          <w:szCs w:val="28"/>
        </w:rPr>
        <w:t>January 2011</w:t>
      </w:r>
    </w:p>
    <w:p w:rsidR="00386E12" w:rsidRPr="0017341A" w:rsidRDefault="00386E12" w:rsidP="00386E12">
      <w:pPr>
        <w:spacing w:line="360" w:lineRule="auto"/>
        <w:jc w:val="center"/>
        <w:rPr>
          <w:b/>
          <w:sz w:val="28"/>
          <w:szCs w:val="28"/>
        </w:rPr>
      </w:pPr>
    </w:p>
    <w:p w:rsidR="00386E12" w:rsidRDefault="00386E12" w:rsidP="00386E12">
      <w:pPr>
        <w:spacing w:line="300" w:lineRule="exact"/>
        <w:jc w:val="center"/>
      </w:pPr>
      <w:r w:rsidRPr="009F19A7">
        <w:rPr>
          <w:b/>
        </w:rPr>
        <w:t>Prepared By:</w:t>
      </w:r>
      <w:r>
        <w:t xml:space="preserve"> </w:t>
      </w:r>
    </w:p>
    <w:p w:rsidR="00386E12" w:rsidRDefault="00386E12" w:rsidP="00386E12">
      <w:pPr>
        <w:spacing w:line="300" w:lineRule="exact"/>
        <w:jc w:val="center"/>
        <w:rPr>
          <w:u w:val="single"/>
        </w:rPr>
      </w:pPr>
    </w:p>
    <w:p w:rsidR="00386E12" w:rsidRPr="00881DA6" w:rsidRDefault="00386E12" w:rsidP="00386E12">
      <w:pPr>
        <w:spacing w:line="300" w:lineRule="exact"/>
        <w:jc w:val="center"/>
        <w:rPr>
          <w:u w:val="single"/>
        </w:rPr>
      </w:pPr>
      <w:r>
        <w:rPr>
          <w:u w:val="single"/>
        </w:rPr>
        <w:t>___________________________________</w:t>
      </w:r>
    </w:p>
    <w:p w:rsidR="00386E12" w:rsidRDefault="005858AF" w:rsidP="00386E12">
      <w:pPr>
        <w:spacing w:line="300" w:lineRule="exact"/>
        <w:jc w:val="center"/>
      </w:pPr>
      <w:r>
        <w:t>Peter Rogoff</w:t>
      </w:r>
      <w:r w:rsidR="00386E12">
        <w:t>, PPPL Mechanical Engineering</w:t>
      </w:r>
    </w:p>
    <w:p w:rsidR="00492C2B" w:rsidRDefault="00492C2B" w:rsidP="00386E12">
      <w:pPr>
        <w:spacing w:line="300" w:lineRule="exact"/>
        <w:jc w:val="center"/>
        <w:rPr>
          <w:b/>
        </w:rPr>
      </w:pPr>
    </w:p>
    <w:p w:rsidR="00386E12" w:rsidRDefault="00386E12" w:rsidP="00386E12">
      <w:pPr>
        <w:spacing w:line="300" w:lineRule="exact"/>
        <w:jc w:val="center"/>
        <w:rPr>
          <w:b/>
        </w:rPr>
      </w:pPr>
      <w:r w:rsidRPr="009F19A7">
        <w:rPr>
          <w:b/>
        </w:rPr>
        <w:t>Reviewed By</w:t>
      </w:r>
      <w:r>
        <w:rPr>
          <w:b/>
        </w:rPr>
        <w:t xml:space="preserve">: </w:t>
      </w:r>
    </w:p>
    <w:p w:rsidR="00386E12" w:rsidRDefault="00386E12" w:rsidP="00386E12">
      <w:pPr>
        <w:spacing w:line="300" w:lineRule="exact"/>
        <w:jc w:val="center"/>
        <w:rPr>
          <w:b/>
        </w:rPr>
      </w:pPr>
    </w:p>
    <w:p w:rsidR="00386E12" w:rsidRDefault="00386E12" w:rsidP="00386E12">
      <w:pPr>
        <w:spacing w:line="300" w:lineRule="exact"/>
        <w:jc w:val="center"/>
        <w:rPr>
          <w:b/>
        </w:rPr>
      </w:pPr>
      <w:r>
        <w:rPr>
          <w:b/>
        </w:rPr>
        <w:t>________________________________________</w:t>
      </w:r>
    </w:p>
    <w:p w:rsidR="00492C2B" w:rsidRPr="00492C2B" w:rsidRDefault="00492C2B" w:rsidP="00386E12">
      <w:pPr>
        <w:spacing w:line="300" w:lineRule="exact"/>
        <w:jc w:val="center"/>
      </w:pPr>
      <w:r w:rsidRPr="00492C2B">
        <w:t>Irv Zatz, PPPL Mechanical Engineering</w:t>
      </w:r>
    </w:p>
    <w:p w:rsidR="00492C2B" w:rsidRDefault="00492C2B" w:rsidP="00386E12">
      <w:pPr>
        <w:spacing w:line="300" w:lineRule="exact"/>
        <w:jc w:val="center"/>
        <w:rPr>
          <w:b/>
        </w:rPr>
      </w:pPr>
    </w:p>
    <w:p w:rsidR="00386E12" w:rsidRDefault="00492C2B" w:rsidP="00386E12">
      <w:pPr>
        <w:spacing w:line="300" w:lineRule="exact"/>
        <w:jc w:val="center"/>
        <w:rPr>
          <w:b/>
        </w:rPr>
      </w:pPr>
      <w:r>
        <w:rPr>
          <w:b/>
        </w:rPr>
        <w:t>Approved</w:t>
      </w:r>
      <w:r w:rsidR="00386E12" w:rsidRPr="00306C0C">
        <w:rPr>
          <w:b/>
        </w:rPr>
        <w:t xml:space="preserve"> By:</w:t>
      </w:r>
      <w:r w:rsidR="00386E12">
        <w:rPr>
          <w:b/>
        </w:rPr>
        <w:t xml:space="preserve"> </w:t>
      </w:r>
    </w:p>
    <w:p w:rsidR="00386E12" w:rsidRPr="00306C0C" w:rsidRDefault="00386E12" w:rsidP="00386E12">
      <w:pPr>
        <w:spacing w:line="300" w:lineRule="exact"/>
        <w:jc w:val="center"/>
        <w:rPr>
          <w:b/>
        </w:rPr>
      </w:pPr>
    </w:p>
    <w:p w:rsidR="00386E12" w:rsidRDefault="00386E12" w:rsidP="00386E12">
      <w:pPr>
        <w:spacing w:line="300" w:lineRule="exact"/>
        <w:jc w:val="center"/>
      </w:pPr>
      <w:r>
        <w:t>_______________________________________</w:t>
      </w:r>
    </w:p>
    <w:p w:rsidR="00492C2B" w:rsidRDefault="00492C2B" w:rsidP="00492C2B">
      <w:pPr>
        <w:spacing w:line="300" w:lineRule="exact"/>
        <w:jc w:val="center"/>
      </w:pPr>
      <w:r>
        <w:t>Peter Titus, Branch Head, Engineering Analysis Division</w:t>
      </w:r>
    </w:p>
    <w:p w:rsidR="00386E12" w:rsidRDefault="00386E12" w:rsidP="00386E12">
      <w:pPr>
        <w:spacing w:line="300" w:lineRule="exact"/>
        <w:jc w:val="center"/>
      </w:pPr>
    </w:p>
    <w:p w:rsidR="00386E12" w:rsidRDefault="00386E12" w:rsidP="00386E12">
      <w:pPr>
        <w:spacing w:line="360" w:lineRule="auto"/>
        <w:jc w:val="center"/>
      </w:pPr>
    </w:p>
    <w:p w:rsidR="00386E12" w:rsidRDefault="00386E12" w:rsidP="00386E12">
      <w:pPr>
        <w:spacing w:line="360" w:lineRule="auto"/>
        <w:jc w:val="center"/>
      </w:pPr>
    </w:p>
    <w:p w:rsidR="00386E12" w:rsidRDefault="00386E12" w:rsidP="00386E12">
      <w:pPr>
        <w:spacing w:line="360" w:lineRule="auto"/>
        <w:jc w:val="center"/>
      </w:pPr>
    </w:p>
    <w:p w:rsidR="00386E12" w:rsidRDefault="00386E12" w:rsidP="00386E12">
      <w:pPr>
        <w:spacing w:line="360" w:lineRule="auto"/>
        <w:jc w:val="center"/>
      </w:pPr>
    </w:p>
    <w:p w:rsidR="00386E12" w:rsidRDefault="00386E12" w:rsidP="00386E12">
      <w:pPr>
        <w:spacing w:line="360" w:lineRule="auto"/>
        <w:jc w:val="center"/>
      </w:pPr>
    </w:p>
    <w:p w:rsidR="00386E12" w:rsidRDefault="00386E12" w:rsidP="00386E12"/>
    <w:p w:rsidR="00386E12" w:rsidRDefault="00386E12" w:rsidP="00386E12"/>
    <w:p w:rsidR="00386E12" w:rsidRDefault="00386E12" w:rsidP="00386E12"/>
    <w:p w:rsidR="00386E12" w:rsidRDefault="00386E12" w:rsidP="00386E12"/>
    <w:p w:rsidR="00386E12" w:rsidRDefault="00386E12" w:rsidP="00386E12"/>
    <w:p w:rsidR="00386E12" w:rsidRDefault="00386E12" w:rsidP="00386E12"/>
    <w:p w:rsidR="005C7BF3" w:rsidRDefault="005C7BF3" w:rsidP="005C7BF3">
      <w:pPr>
        <w:ind w:left="720" w:hanging="360"/>
        <w:jc w:val="center"/>
        <w:rPr>
          <w:b/>
        </w:rPr>
      </w:pPr>
      <w:r>
        <w:rPr>
          <w:b/>
        </w:rPr>
        <w:t>PPPL Calculation Form</w:t>
      </w:r>
    </w:p>
    <w:p w:rsidR="005C7BF3" w:rsidRDefault="005C7BF3" w:rsidP="005C7BF3">
      <w:pPr>
        <w:ind w:left="720" w:hanging="360"/>
        <w:jc w:val="center"/>
        <w:rPr>
          <w:b/>
        </w:rPr>
      </w:pPr>
    </w:p>
    <w:p w:rsidR="005C7BF3" w:rsidRDefault="005C7BF3" w:rsidP="005C7BF3">
      <w:pPr>
        <w:tabs>
          <w:tab w:val="left" w:pos="1800"/>
          <w:tab w:val="left" w:leader="underscore" w:pos="3600"/>
          <w:tab w:val="left" w:pos="4320"/>
          <w:tab w:val="left" w:pos="5580"/>
          <w:tab w:val="left" w:leader="underscore" w:pos="6120"/>
          <w:tab w:val="left" w:pos="6840"/>
          <w:tab w:val="left" w:pos="8280"/>
          <w:tab w:val="left" w:leader="underscore" w:pos="9180"/>
        </w:tabs>
        <w:ind w:left="720" w:hanging="360"/>
        <w:rPr>
          <w:sz w:val="20"/>
        </w:rPr>
      </w:pPr>
      <w:r>
        <w:rPr>
          <w:sz w:val="20"/>
        </w:rPr>
        <w:t xml:space="preserve">Calculation # </w:t>
      </w:r>
      <w:r>
        <w:rPr>
          <w:sz w:val="20"/>
        </w:rPr>
        <w:tab/>
      </w:r>
      <w:r w:rsidRPr="005C7BF3">
        <w:rPr>
          <w:b/>
          <w:sz w:val="20"/>
        </w:rPr>
        <w:t>NSTXU-133-10-00</w:t>
      </w:r>
      <w:r>
        <w:rPr>
          <w:sz w:val="20"/>
        </w:rPr>
        <w:t xml:space="preserve">        Revision #</w:t>
      </w:r>
      <w:r w:rsidRPr="005C7BF3">
        <w:rPr>
          <w:b/>
          <w:sz w:val="20"/>
        </w:rPr>
        <w:t>00</w:t>
      </w:r>
      <w:r>
        <w:rPr>
          <w:sz w:val="20"/>
        </w:rPr>
        <w:tab/>
        <w:t xml:space="preserve">                    WP # </w:t>
      </w:r>
      <w:r w:rsidRPr="005C7BF3">
        <w:rPr>
          <w:b/>
          <w:sz w:val="20"/>
        </w:rPr>
        <w:t>1672</w:t>
      </w:r>
      <w:r>
        <w:rPr>
          <w:sz w:val="20"/>
        </w:rPr>
        <w:tab/>
      </w:r>
    </w:p>
    <w:p w:rsidR="005C7BF3" w:rsidRDefault="0079540E" w:rsidP="005C7BF3">
      <w:pPr>
        <w:tabs>
          <w:tab w:val="left" w:pos="6840"/>
          <w:tab w:val="left" w:pos="8280"/>
          <w:tab w:val="left" w:leader="underscore" w:pos="9180"/>
        </w:tabs>
        <w:ind w:left="360"/>
        <w:rPr>
          <w:sz w:val="20"/>
        </w:rPr>
      </w:pPr>
      <w:r>
        <w:rPr>
          <w:sz w:val="20"/>
        </w:rPr>
        <w:pict>
          <v:line id="_x0000_s1172" style="position:absolute;left:0;text-align:left;z-index:251662848" from="496.8pt,9pt" to="496.8pt,45pt" o:allowincell="f" strokeweight="2.25pt"/>
        </w:pict>
      </w:r>
      <w:r w:rsidR="005C7BF3">
        <w:rPr>
          <w:sz w:val="20"/>
        </w:rPr>
        <w:tab/>
        <w:t>(ENG-032)</w:t>
      </w:r>
    </w:p>
    <w:p w:rsidR="005C7BF3" w:rsidRDefault="005C7BF3" w:rsidP="005C7BF3">
      <w:pPr>
        <w:tabs>
          <w:tab w:val="left" w:pos="1800"/>
          <w:tab w:val="left" w:leader="underscore" w:pos="3600"/>
          <w:tab w:val="left" w:pos="4320"/>
          <w:tab w:val="left" w:pos="5580"/>
          <w:tab w:val="left" w:leader="underscore" w:pos="6120"/>
          <w:tab w:val="left" w:pos="6840"/>
          <w:tab w:val="left" w:pos="8280"/>
          <w:tab w:val="left" w:leader="underscore" w:pos="9180"/>
        </w:tabs>
        <w:ind w:left="720" w:hanging="360"/>
        <w:rPr>
          <w:sz w:val="20"/>
        </w:rPr>
      </w:pPr>
    </w:p>
    <w:p w:rsidR="00492C2B" w:rsidRPr="002A3248" w:rsidRDefault="00492C2B" w:rsidP="00492C2B">
      <w:pPr>
        <w:pStyle w:val="Heading3"/>
        <w:rPr>
          <w:rFonts w:ascii="Times New Roman" w:hAnsi="Times New Roman"/>
          <w:sz w:val="24"/>
          <w:szCs w:val="24"/>
        </w:rPr>
      </w:pPr>
      <w:r w:rsidRPr="002A3248">
        <w:rPr>
          <w:rFonts w:ascii="Times New Roman" w:hAnsi="Times New Roman"/>
          <w:sz w:val="24"/>
          <w:szCs w:val="24"/>
        </w:rPr>
        <w:t>Purpose of Calculation: (Define why the calculation is being performed.)</w:t>
      </w:r>
    </w:p>
    <w:p w:rsidR="00492C2B" w:rsidRPr="002A3248" w:rsidRDefault="00492C2B" w:rsidP="00492C2B"/>
    <w:p w:rsidR="00C45D57" w:rsidRDefault="00C45D57" w:rsidP="00C45D57">
      <w:r>
        <w:t xml:space="preserve">There are two bellows used on the NSTX center stack, upper and lower. These form a vacuum connection between the center stack casing and the insulated ceramic break and the rest of the vacuum vessel structure. The bellows must maintain the normal vacuum conditions for the necessary operation of the NSTX device under various load conditions, which include the bake-out and other thermal scenarios. </w:t>
      </w:r>
    </w:p>
    <w:p w:rsidR="00C45D57" w:rsidRDefault="00C45D57" w:rsidP="00C45D57">
      <w:r>
        <w:t>This calculation is intended to justify and recommend convolution geometry and acceptable thickness of the bellows as an initial sizing exercise, and then provide the design specifications for the purchase of the bellows. Ultimately, the bellows manufacturer shall provide the qualification of the bellows. To ensure an adequate initial design, this calculation provides qualification of the acceptable stress state and performance for the following load conditions:</w:t>
      </w:r>
    </w:p>
    <w:p w:rsidR="00C45D57" w:rsidRDefault="00C45D57" w:rsidP="00C45D57">
      <w:pPr>
        <w:numPr>
          <w:ilvl w:val="0"/>
          <w:numId w:val="2"/>
        </w:numPr>
        <w:spacing w:after="200" w:line="276" w:lineRule="auto"/>
      </w:pPr>
      <w:r>
        <w:t>Halo Current Loads (upper bellows only). Reference calculation #NSTX CALC 133-04-00.</w:t>
      </w:r>
    </w:p>
    <w:p w:rsidR="00C45D57" w:rsidRDefault="00C45D57" w:rsidP="00C45D57">
      <w:pPr>
        <w:numPr>
          <w:ilvl w:val="0"/>
          <w:numId w:val="2"/>
        </w:numPr>
        <w:spacing w:after="200" w:line="276" w:lineRule="auto"/>
      </w:pPr>
      <w:r>
        <w:t>The upper bellows must allow thermal motion due to the bake-out and the normal operation where heat from the plasma is transferred to the CS casing through the insulating tiles. Reference calculation # NSTX CALC 11-01-00.</w:t>
      </w:r>
    </w:p>
    <w:p w:rsidR="00C45D57" w:rsidRDefault="00C45D57" w:rsidP="00C45D57">
      <w:pPr>
        <w:numPr>
          <w:ilvl w:val="0"/>
          <w:numId w:val="2"/>
        </w:numPr>
        <w:spacing w:after="200" w:line="276" w:lineRule="auto"/>
      </w:pPr>
      <w:r>
        <w:t>The upper bellows must support the seismic loads, Reference calculation #NSTX CALC 10-01-02.</w:t>
      </w:r>
    </w:p>
    <w:p w:rsidR="00C45D57" w:rsidRDefault="00C45D57" w:rsidP="00C45D57">
      <w:pPr>
        <w:numPr>
          <w:ilvl w:val="0"/>
          <w:numId w:val="2"/>
        </w:numPr>
        <w:spacing w:after="200" w:line="276" w:lineRule="auto"/>
      </w:pPr>
      <w:r>
        <w:t xml:space="preserve">The upper and lower bellows transmit some portion of the </w:t>
      </w:r>
      <w:proofErr w:type="spellStart"/>
      <w:r>
        <w:t>torsional</w:t>
      </w:r>
      <w:proofErr w:type="spellEnd"/>
      <w:r>
        <w:t xml:space="preserve"> moment from the upper vessel structure to the center stack casing. This moment comes through the umbrella structure, Reference calculation # NSTX CALC 10-01-02.</w:t>
      </w:r>
    </w:p>
    <w:p w:rsidR="00C45D57" w:rsidRPr="000E5FA9" w:rsidRDefault="00C45D57" w:rsidP="00C45D57">
      <w:pPr>
        <w:numPr>
          <w:ilvl w:val="0"/>
          <w:numId w:val="2"/>
        </w:numPr>
        <w:spacing w:after="200" w:line="276" w:lineRule="auto"/>
      </w:pPr>
      <w:r>
        <w:t>Pressure due to vacuum condition which is always present during any operations of the machine.</w:t>
      </w:r>
    </w:p>
    <w:p w:rsidR="00C45D57" w:rsidRDefault="00C45D57" w:rsidP="00C45D57">
      <w:pPr>
        <w:pStyle w:val="Heading3"/>
      </w:pPr>
      <w:r w:rsidRPr="008A21AF">
        <w:rPr>
          <w:sz w:val="20"/>
        </w:rPr>
        <w:t>References</w:t>
      </w:r>
      <w:r w:rsidRPr="008A21AF">
        <w:t xml:space="preserve"> (List any source of design information including computer program titles and revision levels.)</w:t>
      </w:r>
    </w:p>
    <w:p w:rsidR="00C45D57" w:rsidRDefault="00C45D57" w:rsidP="00C45D57"/>
    <w:p w:rsidR="00C45D57" w:rsidRDefault="00C45D57" w:rsidP="00C45D57">
      <w:r>
        <w:t>These calculations were performed using:</w:t>
      </w:r>
    </w:p>
    <w:p w:rsidR="00C45D57" w:rsidRDefault="00C45D57" w:rsidP="00C45D57">
      <w:pPr>
        <w:numPr>
          <w:ilvl w:val="0"/>
          <w:numId w:val="2"/>
        </w:numPr>
        <w:spacing w:after="200" w:line="276" w:lineRule="auto"/>
      </w:pPr>
      <w:r>
        <w:t xml:space="preserve">  EJMA (Expansion Joint Manufacturers Association) Basic equations presented in section 4.13 of the manual.</w:t>
      </w:r>
    </w:p>
    <w:p w:rsidR="00C45D57" w:rsidRPr="000E5FA9" w:rsidRDefault="00C45D57" w:rsidP="00C45D57">
      <w:pPr>
        <w:numPr>
          <w:ilvl w:val="0"/>
          <w:numId w:val="2"/>
        </w:numPr>
        <w:spacing w:after="200" w:line="276" w:lineRule="auto"/>
      </w:pPr>
      <w:r>
        <w:t>NASTRAN Version MSC FEA x64 2010.1.2 finite element code.</w:t>
      </w:r>
    </w:p>
    <w:p w:rsidR="00C45D57" w:rsidRDefault="00C45D57" w:rsidP="00C45D57">
      <w:pPr>
        <w:pStyle w:val="Heading2"/>
      </w:pPr>
      <w:r w:rsidRPr="008A21AF">
        <w:rPr>
          <w:sz w:val="20"/>
        </w:rPr>
        <w:lastRenderedPageBreak/>
        <w:t xml:space="preserve">Assumptions </w:t>
      </w:r>
      <w:r w:rsidRPr="008A21AF">
        <w:t>(Identify all assumptions made as part of this calculation.)</w:t>
      </w:r>
    </w:p>
    <w:p w:rsidR="00C45D57" w:rsidRDefault="00C45D57" w:rsidP="00C45D57"/>
    <w:p w:rsidR="00C45D57" w:rsidRDefault="00C45D57" w:rsidP="00C45D57">
      <w:r>
        <w:t xml:space="preserve">Three basic thicknesses </w:t>
      </w:r>
      <w:proofErr w:type="gramStart"/>
      <w:r>
        <w:t>( .</w:t>
      </w:r>
      <w:proofErr w:type="gramEnd"/>
      <w:r>
        <w:t>02, .025, and .03 inch) were examined to better understand the general behavior of the bellows under different load conditions.</w:t>
      </w:r>
    </w:p>
    <w:p w:rsidR="00C45D57" w:rsidRDefault="00C45D57" w:rsidP="00C45D57">
      <w:r>
        <w:t xml:space="preserve">Since EJMA provides basic equations for the design of the Axial and Pressure conditions based on tests and experience, these results were used to justify the finite element simulation obtained through NASTRAN.  Complete table of compared results are included in the power point presentation. NASTRAN simulation was then used to include load conditions which EJMA does not provide. Therefore, once basic calculations were justified, NASTRAN model could include all load conditions which add to calculate the maximum stress conditions on the bellows. </w:t>
      </w:r>
    </w:p>
    <w:p w:rsidR="00C45D57" w:rsidRPr="00D403AF" w:rsidRDefault="00C45D57" w:rsidP="00C45D57">
      <w:r>
        <w:t xml:space="preserve">It was assumed that the seismic loads do not combine with the Halo Loads (these are of the very short duration compared to seismic). Therefore, for the maximum possible stresses during the seismic event the following loads are considered: pressure, CS thermal, </w:t>
      </w:r>
      <w:proofErr w:type="spellStart"/>
      <w:r>
        <w:t>torsional</w:t>
      </w:r>
      <w:proofErr w:type="spellEnd"/>
      <w:r>
        <w:t xml:space="preserve"> moment and the seismic loads from the center stack with .5% damping. </w:t>
      </w:r>
    </w:p>
    <w:p w:rsidR="00C45D57" w:rsidRDefault="00C45D57" w:rsidP="00C45D57">
      <w:pPr>
        <w:pStyle w:val="Heading3"/>
      </w:pPr>
      <w:r w:rsidRPr="008A21AF">
        <w:rPr>
          <w:sz w:val="20"/>
        </w:rPr>
        <w:t xml:space="preserve">Calculation </w:t>
      </w:r>
      <w:r w:rsidRPr="008A21AF">
        <w:t>(Calculation is eit</w:t>
      </w:r>
      <w:r>
        <w:t>her documented here or attached)</w:t>
      </w:r>
    </w:p>
    <w:p w:rsidR="00C45D57" w:rsidRDefault="00C45D57" w:rsidP="00C45D57"/>
    <w:p w:rsidR="00C45D57" w:rsidRDefault="00C45D57" w:rsidP="00C45D57">
      <w:r>
        <w:t>All the calculations are presented in the following attachments:</w:t>
      </w:r>
    </w:p>
    <w:p w:rsidR="00C45D57" w:rsidRDefault="00C45D57" w:rsidP="00C45D57">
      <w:pPr>
        <w:numPr>
          <w:ilvl w:val="0"/>
          <w:numId w:val="2"/>
        </w:numPr>
        <w:spacing w:after="200" w:line="276" w:lineRule="auto"/>
      </w:pPr>
      <w:r>
        <w:t xml:space="preserve">  Final_Bellows.ppt</w:t>
      </w:r>
    </w:p>
    <w:p w:rsidR="00C45D57" w:rsidRDefault="00C45D57" w:rsidP="00C45D57">
      <w:pPr>
        <w:numPr>
          <w:ilvl w:val="0"/>
          <w:numId w:val="2"/>
        </w:numPr>
        <w:spacing w:after="200" w:line="276" w:lineRule="auto"/>
      </w:pPr>
      <w:r>
        <w:t xml:space="preserve">  Final_ EJMA.ppt</w:t>
      </w:r>
    </w:p>
    <w:p w:rsidR="00C45D57" w:rsidRDefault="00C45D57" w:rsidP="00C45D57">
      <w:pPr>
        <w:numPr>
          <w:ilvl w:val="0"/>
          <w:numId w:val="2"/>
        </w:numPr>
        <w:spacing w:after="200" w:line="276" w:lineRule="auto"/>
      </w:pPr>
      <w:r>
        <w:t xml:space="preserve"> Final EJMA Calculator</w:t>
      </w:r>
    </w:p>
    <w:p w:rsidR="00C45D57" w:rsidRDefault="00C45D57" w:rsidP="00C45D57">
      <w:pPr>
        <w:numPr>
          <w:ilvl w:val="0"/>
          <w:numId w:val="2"/>
        </w:numPr>
        <w:spacing w:after="200" w:line="276" w:lineRule="auto"/>
      </w:pPr>
      <w:r>
        <w:t>Seismic_Stresses.ppt</w:t>
      </w:r>
    </w:p>
    <w:p w:rsidR="00C45D57" w:rsidRDefault="00C45D57" w:rsidP="00C45D57">
      <w:pPr>
        <w:numPr>
          <w:ilvl w:val="0"/>
          <w:numId w:val="2"/>
        </w:numPr>
        <w:spacing w:after="200" w:line="276" w:lineRule="auto"/>
      </w:pPr>
      <w:r>
        <w:t>LVRBellDisrupt.ppt</w:t>
      </w:r>
    </w:p>
    <w:p w:rsidR="00C45D57" w:rsidRDefault="00C45D57" w:rsidP="00C45D57">
      <w:pPr>
        <w:numPr>
          <w:ilvl w:val="0"/>
          <w:numId w:val="2"/>
        </w:numPr>
        <w:spacing w:after="200" w:line="276" w:lineRule="auto"/>
      </w:pPr>
      <w:r>
        <w:t xml:space="preserve"> Bellows_ Mode.ppt</w:t>
      </w:r>
    </w:p>
    <w:p w:rsidR="00C45D57" w:rsidRPr="00776D48" w:rsidRDefault="00C45D57" w:rsidP="00C45D57">
      <w:pPr>
        <w:numPr>
          <w:ilvl w:val="0"/>
          <w:numId w:val="2"/>
        </w:numPr>
        <w:spacing w:after="200" w:line="276" w:lineRule="auto"/>
      </w:pPr>
      <w:r>
        <w:t>Spare EJMA Order Sheet</w:t>
      </w:r>
    </w:p>
    <w:p w:rsidR="00C45D57" w:rsidRDefault="00C45D57" w:rsidP="00C45D57">
      <w:pPr>
        <w:pStyle w:val="Heading3"/>
      </w:pPr>
      <w:r w:rsidRPr="008A21AF">
        <w:rPr>
          <w:sz w:val="20"/>
        </w:rPr>
        <w:t xml:space="preserve">Conclusion </w:t>
      </w:r>
      <w:r w:rsidRPr="008A21AF">
        <w:t>(Specify whether or not the purpose of the calculation was accomplished.)</w:t>
      </w:r>
    </w:p>
    <w:p w:rsidR="00C45D57" w:rsidRDefault="00C45D57" w:rsidP="00C45D57"/>
    <w:p w:rsidR="00C45D57" w:rsidRDefault="00C45D57" w:rsidP="00C45D57">
      <w:r>
        <w:t xml:space="preserve">Comparing the maximum stress for both EJMA and NASTRAN results, bellows of thickness=.03 inch, demonstrates the lowest value. Von </w:t>
      </w:r>
      <w:proofErr w:type="spellStart"/>
      <w:r>
        <w:t>Mises</w:t>
      </w:r>
      <w:proofErr w:type="spellEnd"/>
      <w:r>
        <w:t xml:space="preserve"> combined stress is = 61,600 psi. Considering Inconel plate where </w:t>
      </w:r>
      <w:proofErr w:type="spellStart"/>
      <w:r>
        <w:t>Sy</w:t>
      </w:r>
      <w:proofErr w:type="spellEnd"/>
      <w:r>
        <w:t xml:space="preserve"> = 95,000.psi, this calculated stress value is well within the 2/3 </w:t>
      </w:r>
      <w:proofErr w:type="spellStart"/>
      <w:r>
        <w:t>Sy</w:t>
      </w:r>
      <w:proofErr w:type="spellEnd"/>
      <w:r>
        <w:t xml:space="preserve"> stress condition as specified for the NSTXU project.</w:t>
      </w:r>
    </w:p>
    <w:p w:rsidR="00C45D57" w:rsidRDefault="00C45D57" w:rsidP="00C45D57">
      <w:r>
        <w:t xml:space="preserve">For Seismic condition the calculated von </w:t>
      </w:r>
      <w:proofErr w:type="spellStart"/>
      <w:r>
        <w:t>Mises</w:t>
      </w:r>
      <w:proofErr w:type="spellEnd"/>
      <w:r>
        <w:t xml:space="preserve"> stress is = 46,600.psi and this event is extremely unlikely to develop. The combined stresses are well within the acceptable range. </w:t>
      </w:r>
    </w:p>
    <w:p w:rsidR="00C45D57" w:rsidRDefault="00C45D57" w:rsidP="00C45D57">
      <w:r>
        <w:t>“Global Model” results for seismic analyses show similar acceptable maximum stresses up to 20,000.psi based on standard seismic scenario for the TFTR existing facility.</w:t>
      </w:r>
    </w:p>
    <w:p w:rsidR="00C45D57" w:rsidRDefault="00C45D57" w:rsidP="00C45D57">
      <w:r>
        <w:t>Lower bellows magnetic disruption analyses, show the maximum stresses for iteration at step #8. These stresses are about 500.psi and considered insignificant.</w:t>
      </w:r>
    </w:p>
    <w:p w:rsidR="00C45D57" w:rsidRDefault="00C45D57" w:rsidP="00C45D57">
      <w:r>
        <w:t>EJMA Specification Sheet is included bellows and it should be a part of the final drawing.</w:t>
      </w:r>
    </w:p>
    <w:p w:rsidR="00C45D57" w:rsidRDefault="00C45D57" w:rsidP="00C45D57">
      <w:r>
        <w:t>The specific (selected) bellows design requirements should be as follows:</w:t>
      </w:r>
    </w:p>
    <w:p w:rsidR="00C45D57" w:rsidRDefault="00C45D57" w:rsidP="00C45D57">
      <w:pPr>
        <w:numPr>
          <w:ilvl w:val="0"/>
          <w:numId w:val="2"/>
        </w:numPr>
        <w:spacing w:after="200" w:line="276" w:lineRule="auto"/>
      </w:pPr>
      <w:r>
        <w:t xml:space="preserve">t = .030 inch </w:t>
      </w:r>
    </w:p>
    <w:p w:rsidR="00C45D57" w:rsidRDefault="00C45D57" w:rsidP="00C45D57">
      <w:pPr>
        <w:numPr>
          <w:ilvl w:val="0"/>
          <w:numId w:val="2"/>
        </w:numPr>
        <w:spacing w:after="200" w:line="276" w:lineRule="auto"/>
      </w:pPr>
      <w:r>
        <w:lastRenderedPageBreak/>
        <w:t>w = 1.095 inches, convolution height</w:t>
      </w:r>
    </w:p>
    <w:p w:rsidR="00C45D57" w:rsidRDefault="00C45D57" w:rsidP="00C45D57">
      <w:pPr>
        <w:numPr>
          <w:ilvl w:val="0"/>
          <w:numId w:val="2"/>
        </w:numPr>
        <w:spacing w:after="200" w:line="276" w:lineRule="auto"/>
      </w:pPr>
      <w:r>
        <w:t>q = 1.0 inches, convolution pitch</w:t>
      </w:r>
    </w:p>
    <w:p w:rsidR="00C45D57" w:rsidRDefault="00C45D57" w:rsidP="00C45D57">
      <w:pPr>
        <w:numPr>
          <w:ilvl w:val="0"/>
          <w:numId w:val="2"/>
        </w:numPr>
        <w:spacing w:after="200" w:line="276" w:lineRule="auto"/>
      </w:pPr>
      <w:r>
        <w:t>Di = 38.0 inches, Inside diameter</w:t>
      </w:r>
    </w:p>
    <w:p w:rsidR="00C45D57" w:rsidRDefault="00C45D57" w:rsidP="00C45D57">
      <w:pPr>
        <w:numPr>
          <w:ilvl w:val="0"/>
          <w:numId w:val="2"/>
        </w:numPr>
        <w:spacing w:after="200" w:line="276" w:lineRule="auto"/>
      </w:pPr>
      <w:r>
        <w:t>Do = 40.25 inches (at the outside surface of the convolution), Outside diameter</w:t>
      </w:r>
    </w:p>
    <w:p w:rsidR="00C45D57" w:rsidRDefault="00C45D57" w:rsidP="00C45D57">
      <w:pPr>
        <w:numPr>
          <w:ilvl w:val="0"/>
          <w:numId w:val="2"/>
        </w:numPr>
        <w:spacing w:after="200" w:line="276" w:lineRule="auto"/>
      </w:pPr>
      <w:r>
        <w:t>General axial length should be determined by the final design. For now it is 7.06 inches.</w:t>
      </w:r>
    </w:p>
    <w:p w:rsidR="00C45D57" w:rsidRDefault="00C45D57" w:rsidP="00C45D57">
      <w:pPr>
        <w:pStyle w:val="Heading3"/>
      </w:pPr>
    </w:p>
    <w:p w:rsidR="00C45D57" w:rsidRPr="00A365C9" w:rsidRDefault="00C45D57" w:rsidP="00C45D57">
      <w:pPr>
        <w:pStyle w:val="Heading3"/>
      </w:pPr>
      <w:r w:rsidRPr="008A21AF">
        <w:t>Cognizant Engineer’s printed name, signature, and date</w:t>
      </w:r>
    </w:p>
    <w:p w:rsidR="00C45D57" w:rsidRDefault="00C45D57" w:rsidP="00492C2B">
      <w:pPr>
        <w:tabs>
          <w:tab w:val="left" w:leader="underscore" w:pos="8640"/>
        </w:tabs>
        <w:ind w:left="1080"/>
      </w:pPr>
    </w:p>
    <w:p w:rsidR="00492C2B" w:rsidRPr="002A3248" w:rsidRDefault="00492C2B" w:rsidP="00492C2B">
      <w:pPr>
        <w:tabs>
          <w:tab w:val="left" w:leader="underscore" w:pos="8640"/>
        </w:tabs>
        <w:ind w:left="1080"/>
      </w:pPr>
      <w:r w:rsidRPr="002A3248">
        <w:tab/>
      </w:r>
    </w:p>
    <w:p w:rsidR="00492C2B" w:rsidRPr="002A3248" w:rsidRDefault="00492C2B" w:rsidP="00492C2B">
      <w:pPr>
        <w:tabs>
          <w:tab w:val="left" w:leader="underscore" w:pos="8640"/>
        </w:tabs>
      </w:pPr>
    </w:p>
    <w:p w:rsidR="00492C2B" w:rsidRPr="002A3248" w:rsidRDefault="00492C2B" w:rsidP="00492C2B">
      <w:pPr>
        <w:tabs>
          <w:tab w:val="left" w:leader="underscore" w:pos="8640"/>
        </w:tabs>
        <w:ind w:left="360"/>
        <w:rPr>
          <w:b/>
        </w:rPr>
      </w:pPr>
      <w:r w:rsidRPr="002A3248">
        <w:rPr>
          <w:b/>
        </w:rPr>
        <w:t>I have reviewed this calculation and, to my professional satisfaction, it is properly performed and correct.</w:t>
      </w:r>
    </w:p>
    <w:p w:rsidR="00492C2B" w:rsidRPr="002A3248" w:rsidRDefault="00492C2B" w:rsidP="00492C2B">
      <w:pPr>
        <w:tabs>
          <w:tab w:val="left" w:leader="underscore" w:pos="8640"/>
        </w:tabs>
        <w:ind w:left="360"/>
      </w:pPr>
    </w:p>
    <w:p w:rsidR="00492C2B" w:rsidRPr="002A3248" w:rsidRDefault="00492C2B" w:rsidP="00492C2B">
      <w:pPr>
        <w:tabs>
          <w:tab w:val="left" w:leader="underscore" w:pos="8640"/>
        </w:tabs>
        <w:ind w:left="360"/>
      </w:pPr>
      <w:r w:rsidRPr="002A3248">
        <w:t>Checker’s printed name, signature, and date</w:t>
      </w:r>
    </w:p>
    <w:p w:rsidR="00492C2B" w:rsidRPr="002A3248" w:rsidRDefault="00492C2B" w:rsidP="00492C2B">
      <w:pPr>
        <w:tabs>
          <w:tab w:val="left" w:leader="underscore" w:pos="8640"/>
        </w:tabs>
        <w:ind w:left="360"/>
      </w:pPr>
    </w:p>
    <w:p w:rsidR="00492C2B" w:rsidRPr="002A3248" w:rsidRDefault="00492C2B" w:rsidP="00492C2B">
      <w:pPr>
        <w:tabs>
          <w:tab w:val="left" w:leader="underscore" w:pos="8640"/>
        </w:tabs>
        <w:ind w:left="1080"/>
        <w:rPr>
          <w:sz w:val="20"/>
        </w:rPr>
      </w:pPr>
      <w:r w:rsidRPr="002A3248">
        <w:tab/>
      </w:r>
    </w:p>
    <w:p w:rsidR="00492C2B" w:rsidRPr="002A3248" w:rsidRDefault="00492C2B" w:rsidP="00C45D57">
      <w:pPr>
        <w:tabs>
          <w:tab w:val="left" w:leader="underscore" w:pos="8640"/>
        </w:tabs>
        <w:rPr>
          <w:sz w:val="20"/>
        </w:rPr>
        <w:sectPr w:rsidR="00492C2B" w:rsidRPr="002A3248">
          <w:footnotePr>
            <w:numRestart w:val="eachPage"/>
          </w:footnotePr>
          <w:pgSz w:w="12240" w:h="15840"/>
          <w:pgMar w:top="1440" w:right="1440" w:bottom="1440" w:left="1440" w:header="720"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5"/>
        <w:gridCol w:w="2478"/>
        <w:gridCol w:w="2072"/>
        <w:gridCol w:w="216"/>
        <w:gridCol w:w="1498"/>
      </w:tblGrid>
      <w:tr w:rsidR="00C45D57" w:rsidRPr="00C45D57" w:rsidTr="008413EC">
        <w:tc>
          <w:tcPr>
            <w:tcW w:w="5868" w:type="dxa"/>
            <w:gridSpan w:val="3"/>
          </w:tcPr>
          <w:p w:rsidR="00C45D57" w:rsidRPr="00C45D57" w:rsidRDefault="00C45D57" w:rsidP="008413EC">
            <w:pPr>
              <w:rPr>
                <w:sz w:val="20"/>
                <w:szCs w:val="20"/>
              </w:rPr>
            </w:pPr>
            <w:r w:rsidRPr="00C45D57">
              <w:rPr>
                <w:sz w:val="20"/>
                <w:szCs w:val="20"/>
              </w:rPr>
              <w:lastRenderedPageBreak/>
              <w:t>Customer: Princeton Plasma Physics Laboratory</w:t>
            </w:r>
          </w:p>
        </w:tc>
        <w:tc>
          <w:tcPr>
            <w:tcW w:w="2790" w:type="dxa"/>
            <w:gridSpan w:val="2"/>
          </w:tcPr>
          <w:p w:rsidR="00C45D57" w:rsidRPr="00C45D57" w:rsidRDefault="00C45D57" w:rsidP="008413EC">
            <w:pPr>
              <w:rPr>
                <w:sz w:val="20"/>
                <w:szCs w:val="20"/>
              </w:rPr>
            </w:pPr>
            <w:r w:rsidRPr="00C45D57">
              <w:rPr>
                <w:sz w:val="20"/>
                <w:szCs w:val="20"/>
              </w:rPr>
              <w:t>Date:1/25/2011</w:t>
            </w:r>
          </w:p>
        </w:tc>
        <w:tc>
          <w:tcPr>
            <w:tcW w:w="2070" w:type="dxa"/>
          </w:tcPr>
          <w:p w:rsidR="00C45D57" w:rsidRPr="00C45D57" w:rsidRDefault="00C45D57" w:rsidP="008413EC">
            <w:pPr>
              <w:rPr>
                <w:sz w:val="20"/>
                <w:szCs w:val="20"/>
              </w:rPr>
            </w:pPr>
            <w:r w:rsidRPr="00C45D57">
              <w:rPr>
                <w:sz w:val="20"/>
                <w:szCs w:val="20"/>
              </w:rPr>
              <w:t>Page:</w:t>
            </w:r>
          </w:p>
        </w:tc>
      </w:tr>
      <w:tr w:rsidR="00C45D57" w:rsidRPr="00C45D57" w:rsidTr="008413EC">
        <w:tc>
          <w:tcPr>
            <w:tcW w:w="5868" w:type="dxa"/>
            <w:gridSpan w:val="3"/>
          </w:tcPr>
          <w:p w:rsidR="00C45D57" w:rsidRPr="00C45D57" w:rsidRDefault="00C45D57" w:rsidP="008413EC">
            <w:pPr>
              <w:rPr>
                <w:sz w:val="20"/>
                <w:szCs w:val="20"/>
              </w:rPr>
            </w:pPr>
            <w:r w:rsidRPr="00C45D57">
              <w:rPr>
                <w:sz w:val="20"/>
                <w:szCs w:val="20"/>
              </w:rPr>
              <w:t>Project:       NSTXU</w:t>
            </w:r>
          </w:p>
        </w:tc>
        <w:tc>
          <w:tcPr>
            <w:tcW w:w="4860" w:type="dxa"/>
            <w:gridSpan w:val="3"/>
          </w:tcPr>
          <w:p w:rsidR="00C45D57" w:rsidRPr="00C45D57" w:rsidRDefault="00C45D57" w:rsidP="008413EC">
            <w:pPr>
              <w:rPr>
                <w:sz w:val="20"/>
                <w:szCs w:val="20"/>
              </w:rPr>
            </w:pPr>
            <w:r w:rsidRPr="00C45D57">
              <w:rPr>
                <w:sz w:val="20"/>
                <w:szCs w:val="20"/>
              </w:rPr>
              <w:t>Prepared By: P. Rogoff</w:t>
            </w:r>
          </w:p>
        </w:tc>
      </w:tr>
      <w:tr w:rsidR="00C45D57" w:rsidRPr="00C45D57" w:rsidTr="008413EC">
        <w:tc>
          <w:tcPr>
            <w:tcW w:w="5868" w:type="dxa"/>
            <w:gridSpan w:val="3"/>
          </w:tcPr>
          <w:p w:rsidR="00C45D57" w:rsidRPr="00C45D57" w:rsidRDefault="00C45D57" w:rsidP="008413EC">
            <w:pPr>
              <w:rPr>
                <w:sz w:val="20"/>
                <w:szCs w:val="20"/>
              </w:rPr>
            </w:pPr>
            <w:r w:rsidRPr="00C45D57">
              <w:rPr>
                <w:sz w:val="20"/>
                <w:szCs w:val="20"/>
              </w:rPr>
              <w:t>Item or Tag Number:</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c>
          <w:tcPr>
            <w:tcW w:w="5868" w:type="dxa"/>
            <w:gridSpan w:val="3"/>
          </w:tcPr>
          <w:p w:rsidR="00C45D57" w:rsidRPr="00C45D57" w:rsidRDefault="00C45D57" w:rsidP="008413EC">
            <w:pPr>
              <w:rPr>
                <w:sz w:val="20"/>
                <w:szCs w:val="20"/>
              </w:rPr>
            </w:pPr>
            <w:r w:rsidRPr="00C45D57">
              <w:rPr>
                <w:sz w:val="20"/>
                <w:szCs w:val="20"/>
              </w:rPr>
              <w:t>Quantity:</w:t>
            </w:r>
          </w:p>
        </w:tc>
        <w:tc>
          <w:tcPr>
            <w:tcW w:w="2430" w:type="dxa"/>
          </w:tcPr>
          <w:p w:rsidR="00C45D57" w:rsidRPr="00C45D57" w:rsidRDefault="00C45D57" w:rsidP="008413EC">
            <w:pPr>
              <w:rPr>
                <w:sz w:val="20"/>
                <w:szCs w:val="20"/>
              </w:rPr>
            </w:pPr>
            <w:r w:rsidRPr="00C45D57">
              <w:rPr>
                <w:sz w:val="20"/>
                <w:szCs w:val="20"/>
              </w:rPr>
              <w:t xml:space="preserve">    2</w:t>
            </w:r>
          </w:p>
        </w:tc>
        <w:tc>
          <w:tcPr>
            <w:tcW w:w="2430" w:type="dxa"/>
            <w:gridSpan w:val="2"/>
          </w:tcPr>
          <w:p w:rsidR="00C45D57" w:rsidRPr="00C45D57" w:rsidRDefault="00C45D57" w:rsidP="008413EC">
            <w:pPr>
              <w:rPr>
                <w:sz w:val="20"/>
                <w:szCs w:val="20"/>
              </w:rPr>
            </w:pPr>
          </w:p>
        </w:tc>
      </w:tr>
      <w:tr w:rsidR="00C45D57" w:rsidRPr="00C45D57" w:rsidTr="008413EC">
        <w:tc>
          <w:tcPr>
            <w:tcW w:w="5868" w:type="dxa"/>
            <w:gridSpan w:val="3"/>
          </w:tcPr>
          <w:p w:rsidR="00C45D57" w:rsidRPr="00C45D57" w:rsidRDefault="00C45D57" w:rsidP="008413EC">
            <w:pPr>
              <w:rPr>
                <w:sz w:val="20"/>
                <w:szCs w:val="20"/>
              </w:rPr>
            </w:pPr>
            <w:r w:rsidRPr="00C45D57">
              <w:rPr>
                <w:sz w:val="20"/>
                <w:szCs w:val="20"/>
              </w:rPr>
              <w:t>Size:</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c>
          <w:tcPr>
            <w:tcW w:w="5868" w:type="dxa"/>
            <w:gridSpan w:val="3"/>
          </w:tcPr>
          <w:p w:rsidR="00C45D57" w:rsidRPr="00C45D57" w:rsidRDefault="00C45D57" w:rsidP="008413EC">
            <w:pPr>
              <w:rPr>
                <w:sz w:val="20"/>
                <w:szCs w:val="20"/>
              </w:rPr>
            </w:pPr>
            <w:r w:rsidRPr="00C45D57">
              <w:rPr>
                <w:sz w:val="20"/>
                <w:szCs w:val="20"/>
              </w:rPr>
              <w:t xml:space="preserve">Style or Type (single, universal, hinged, </w:t>
            </w:r>
            <w:proofErr w:type="spellStart"/>
            <w:r w:rsidRPr="00C45D57">
              <w:rPr>
                <w:sz w:val="20"/>
                <w:szCs w:val="20"/>
              </w:rPr>
              <w:t>gimbal</w:t>
            </w:r>
            <w:proofErr w:type="spellEnd"/>
            <w:r w:rsidRPr="00C45D57">
              <w:rPr>
                <w:sz w:val="20"/>
                <w:szCs w:val="20"/>
              </w:rPr>
              <w:t>, etc.)</w:t>
            </w:r>
          </w:p>
        </w:tc>
        <w:tc>
          <w:tcPr>
            <w:tcW w:w="2430" w:type="dxa"/>
          </w:tcPr>
          <w:p w:rsidR="00C45D57" w:rsidRPr="00C45D57" w:rsidRDefault="00C45D57" w:rsidP="008413EC">
            <w:pPr>
              <w:rPr>
                <w:sz w:val="20"/>
                <w:szCs w:val="20"/>
              </w:rPr>
            </w:pPr>
            <w:r w:rsidRPr="00C45D57">
              <w:rPr>
                <w:sz w:val="20"/>
                <w:szCs w:val="20"/>
              </w:rPr>
              <w:t xml:space="preserve">     single</w:t>
            </w:r>
          </w:p>
        </w:tc>
        <w:tc>
          <w:tcPr>
            <w:tcW w:w="2430" w:type="dxa"/>
            <w:gridSpan w:val="2"/>
          </w:tcPr>
          <w:p w:rsidR="00C45D57" w:rsidRPr="00C45D57" w:rsidRDefault="00C45D57" w:rsidP="008413EC">
            <w:pPr>
              <w:rPr>
                <w:sz w:val="20"/>
                <w:szCs w:val="20"/>
              </w:rPr>
            </w:pPr>
          </w:p>
        </w:tc>
      </w:tr>
      <w:tr w:rsidR="00C45D57" w:rsidRPr="00C45D57" w:rsidTr="008413EC">
        <w:trPr>
          <w:trHeight w:val="203"/>
        </w:trPr>
        <w:tc>
          <w:tcPr>
            <w:tcW w:w="2808" w:type="dxa"/>
            <w:gridSpan w:val="2"/>
            <w:vMerge w:val="restart"/>
          </w:tcPr>
          <w:p w:rsidR="00C45D57" w:rsidRPr="00C45D57" w:rsidRDefault="00C45D57" w:rsidP="008413EC">
            <w:pPr>
              <w:jc w:val="center"/>
              <w:rPr>
                <w:sz w:val="20"/>
                <w:szCs w:val="20"/>
              </w:rPr>
            </w:pPr>
            <w:r w:rsidRPr="00C45D57">
              <w:rPr>
                <w:sz w:val="20"/>
                <w:szCs w:val="20"/>
              </w:rPr>
              <w:t>End Connections</w:t>
            </w:r>
          </w:p>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Thickness/Flange Rating</w:t>
            </w:r>
          </w:p>
        </w:tc>
        <w:tc>
          <w:tcPr>
            <w:tcW w:w="2430" w:type="dxa"/>
          </w:tcPr>
          <w:p w:rsidR="00C45D57" w:rsidRPr="00C45D57" w:rsidRDefault="00C45D57" w:rsidP="008413EC">
            <w:pPr>
              <w:rPr>
                <w:sz w:val="20"/>
                <w:szCs w:val="20"/>
              </w:rPr>
            </w:pPr>
            <w:r w:rsidRPr="00C45D57">
              <w:rPr>
                <w:sz w:val="20"/>
                <w:szCs w:val="20"/>
              </w:rPr>
              <w:t xml:space="preserve">    0.030 inch</w:t>
            </w:r>
          </w:p>
        </w:tc>
        <w:tc>
          <w:tcPr>
            <w:tcW w:w="2430" w:type="dxa"/>
            <w:gridSpan w:val="2"/>
          </w:tcPr>
          <w:p w:rsidR="00C45D57" w:rsidRPr="00C45D57" w:rsidRDefault="00C45D57" w:rsidP="008413EC">
            <w:pPr>
              <w:rPr>
                <w:sz w:val="20"/>
                <w:szCs w:val="20"/>
              </w:rPr>
            </w:pPr>
          </w:p>
        </w:tc>
      </w:tr>
      <w:tr w:rsidR="00C45D57" w:rsidRPr="00C45D57" w:rsidTr="008413EC">
        <w:trPr>
          <w:trHeight w:val="202"/>
        </w:trPr>
        <w:tc>
          <w:tcPr>
            <w:tcW w:w="2808" w:type="dxa"/>
            <w:gridSpan w:val="2"/>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Material</w:t>
            </w:r>
          </w:p>
        </w:tc>
        <w:tc>
          <w:tcPr>
            <w:tcW w:w="2430" w:type="dxa"/>
          </w:tcPr>
          <w:p w:rsidR="00C45D57" w:rsidRPr="00C45D57" w:rsidRDefault="00C45D57" w:rsidP="008413EC">
            <w:pPr>
              <w:rPr>
                <w:sz w:val="20"/>
                <w:szCs w:val="20"/>
              </w:rPr>
            </w:pPr>
            <w:r w:rsidRPr="00C45D57">
              <w:rPr>
                <w:sz w:val="20"/>
                <w:szCs w:val="20"/>
              </w:rPr>
              <w:t xml:space="preserve">    </w:t>
            </w: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2808" w:type="dxa"/>
            <w:gridSpan w:val="2"/>
            <w:vMerge w:val="restart"/>
          </w:tcPr>
          <w:p w:rsidR="00C45D57" w:rsidRPr="00C45D57" w:rsidRDefault="00C45D57" w:rsidP="008413EC">
            <w:pPr>
              <w:jc w:val="center"/>
              <w:rPr>
                <w:sz w:val="20"/>
                <w:szCs w:val="20"/>
              </w:rPr>
            </w:pPr>
          </w:p>
          <w:p w:rsidR="00C45D57" w:rsidRPr="00C45D57" w:rsidRDefault="00C45D57" w:rsidP="008413EC">
            <w:pPr>
              <w:jc w:val="center"/>
              <w:rPr>
                <w:sz w:val="20"/>
                <w:szCs w:val="20"/>
              </w:rPr>
            </w:pPr>
            <w:r w:rsidRPr="00C45D57">
              <w:rPr>
                <w:sz w:val="20"/>
                <w:szCs w:val="20"/>
              </w:rPr>
              <w:t>*Pressure</w:t>
            </w:r>
          </w:p>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Design</w:t>
            </w:r>
          </w:p>
        </w:tc>
        <w:tc>
          <w:tcPr>
            <w:tcW w:w="2430" w:type="dxa"/>
          </w:tcPr>
          <w:p w:rsidR="00C45D57" w:rsidRPr="00C45D57" w:rsidRDefault="00C45D57" w:rsidP="008413EC">
            <w:pPr>
              <w:rPr>
                <w:sz w:val="20"/>
                <w:szCs w:val="20"/>
              </w:rPr>
            </w:pPr>
            <w:r w:rsidRPr="00C45D57">
              <w:rPr>
                <w:sz w:val="20"/>
                <w:szCs w:val="20"/>
              </w:rPr>
              <w:t xml:space="preserve">   14.5 psi</w:t>
            </w: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2808" w:type="dxa"/>
            <w:gridSpan w:val="2"/>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 xml:space="preserve">Operating </w:t>
            </w:r>
          </w:p>
        </w:tc>
        <w:tc>
          <w:tcPr>
            <w:tcW w:w="2430" w:type="dxa"/>
          </w:tcPr>
          <w:p w:rsidR="00C45D57" w:rsidRPr="00C45D57" w:rsidRDefault="00C45D57" w:rsidP="008413EC">
            <w:pPr>
              <w:rPr>
                <w:sz w:val="20"/>
                <w:szCs w:val="20"/>
              </w:rPr>
            </w:pPr>
            <w:r w:rsidRPr="00C45D57">
              <w:rPr>
                <w:sz w:val="20"/>
                <w:szCs w:val="20"/>
              </w:rPr>
              <w:t xml:space="preserve">   14.5 psi</w:t>
            </w: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2808" w:type="dxa"/>
            <w:gridSpan w:val="2"/>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Test</w:t>
            </w:r>
          </w:p>
        </w:tc>
        <w:tc>
          <w:tcPr>
            <w:tcW w:w="2430" w:type="dxa"/>
          </w:tcPr>
          <w:p w:rsidR="00C45D57" w:rsidRPr="00C45D57" w:rsidRDefault="00C45D57" w:rsidP="008413EC">
            <w:pPr>
              <w:rPr>
                <w:sz w:val="20"/>
                <w:szCs w:val="20"/>
              </w:rPr>
            </w:pPr>
            <w:r w:rsidRPr="00C45D57">
              <w:rPr>
                <w:sz w:val="20"/>
                <w:szCs w:val="20"/>
              </w:rPr>
              <w:t xml:space="preserve">   14.5 psi</w:t>
            </w: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2808" w:type="dxa"/>
            <w:gridSpan w:val="2"/>
            <w:vMerge w:val="restart"/>
          </w:tcPr>
          <w:p w:rsidR="00C45D57" w:rsidRPr="00C45D57" w:rsidRDefault="00C45D57" w:rsidP="008413EC">
            <w:pPr>
              <w:jc w:val="center"/>
              <w:rPr>
                <w:sz w:val="20"/>
                <w:szCs w:val="20"/>
              </w:rPr>
            </w:pPr>
          </w:p>
          <w:p w:rsidR="00C45D57" w:rsidRPr="00C45D57" w:rsidRDefault="00C45D57" w:rsidP="008413EC">
            <w:pPr>
              <w:jc w:val="center"/>
              <w:rPr>
                <w:sz w:val="20"/>
                <w:szCs w:val="20"/>
              </w:rPr>
            </w:pPr>
            <w:r w:rsidRPr="00C45D57">
              <w:rPr>
                <w:sz w:val="20"/>
                <w:szCs w:val="20"/>
              </w:rPr>
              <w:t>*Temperature</w:t>
            </w:r>
          </w:p>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Design</w:t>
            </w:r>
          </w:p>
        </w:tc>
        <w:tc>
          <w:tcPr>
            <w:tcW w:w="2430" w:type="dxa"/>
          </w:tcPr>
          <w:p w:rsidR="00C45D57" w:rsidRPr="00C45D57" w:rsidRDefault="00C45D57" w:rsidP="008413EC">
            <w:pPr>
              <w:rPr>
                <w:sz w:val="20"/>
                <w:szCs w:val="20"/>
              </w:rPr>
            </w:pPr>
            <w:r w:rsidRPr="00C45D57">
              <w:rPr>
                <w:sz w:val="20"/>
                <w:szCs w:val="20"/>
              </w:rPr>
              <w:t xml:space="preserve">  Room</w:t>
            </w: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2808" w:type="dxa"/>
            <w:gridSpan w:val="2"/>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 xml:space="preserve">Operating </w:t>
            </w:r>
          </w:p>
        </w:tc>
        <w:tc>
          <w:tcPr>
            <w:tcW w:w="2430" w:type="dxa"/>
          </w:tcPr>
          <w:p w:rsidR="00C45D57" w:rsidRPr="00C45D57" w:rsidRDefault="00C45D57" w:rsidP="008413EC">
            <w:pPr>
              <w:rPr>
                <w:sz w:val="20"/>
                <w:szCs w:val="20"/>
              </w:rPr>
            </w:pPr>
            <w:r w:rsidRPr="00C45D57">
              <w:rPr>
                <w:sz w:val="20"/>
                <w:szCs w:val="20"/>
              </w:rPr>
              <w:t xml:space="preserve">  Room</w:t>
            </w: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2808" w:type="dxa"/>
            <w:gridSpan w:val="2"/>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 xml:space="preserve">Installation </w:t>
            </w:r>
          </w:p>
        </w:tc>
        <w:tc>
          <w:tcPr>
            <w:tcW w:w="2430" w:type="dxa"/>
          </w:tcPr>
          <w:p w:rsidR="00C45D57" w:rsidRPr="00C45D57" w:rsidRDefault="00C45D57" w:rsidP="008413EC">
            <w:pPr>
              <w:rPr>
                <w:sz w:val="20"/>
                <w:szCs w:val="20"/>
              </w:rPr>
            </w:pPr>
            <w:r w:rsidRPr="00C45D57">
              <w:rPr>
                <w:sz w:val="20"/>
                <w:szCs w:val="20"/>
              </w:rPr>
              <w:t xml:space="preserve">  Room</w:t>
            </w:r>
          </w:p>
        </w:tc>
        <w:tc>
          <w:tcPr>
            <w:tcW w:w="2430" w:type="dxa"/>
            <w:gridSpan w:val="2"/>
          </w:tcPr>
          <w:p w:rsidR="00C45D57" w:rsidRPr="00C45D57" w:rsidRDefault="00C45D57" w:rsidP="008413EC">
            <w:pPr>
              <w:rPr>
                <w:sz w:val="20"/>
                <w:szCs w:val="20"/>
              </w:rPr>
            </w:pPr>
          </w:p>
        </w:tc>
      </w:tr>
      <w:tr w:rsidR="00C45D57" w:rsidRPr="00C45D57" w:rsidTr="008413EC">
        <w:trPr>
          <w:trHeight w:val="90"/>
        </w:trPr>
        <w:tc>
          <w:tcPr>
            <w:tcW w:w="2808" w:type="dxa"/>
            <w:gridSpan w:val="2"/>
            <w:vMerge w:val="restart"/>
          </w:tcPr>
          <w:p w:rsidR="00C45D57" w:rsidRPr="00C45D57" w:rsidRDefault="00C45D57" w:rsidP="008413EC">
            <w:pPr>
              <w:jc w:val="center"/>
              <w:rPr>
                <w:sz w:val="20"/>
                <w:szCs w:val="20"/>
              </w:rPr>
            </w:pPr>
          </w:p>
          <w:p w:rsidR="00C45D57" w:rsidRPr="00C45D57" w:rsidRDefault="00C45D57" w:rsidP="008413EC">
            <w:pPr>
              <w:jc w:val="center"/>
              <w:rPr>
                <w:sz w:val="20"/>
                <w:szCs w:val="20"/>
              </w:rPr>
            </w:pPr>
            <w:r w:rsidRPr="00C45D57">
              <w:rPr>
                <w:sz w:val="20"/>
                <w:szCs w:val="20"/>
              </w:rPr>
              <w:t>Media</w:t>
            </w:r>
          </w:p>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Media</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90"/>
        </w:trPr>
        <w:tc>
          <w:tcPr>
            <w:tcW w:w="2808" w:type="dxa"/>
            <w:gridSpan w:val="2"/>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Flow Velocity</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90"/>
        </w:trPr>
        <w:tc>
          <w:tcPr>
            <w:tcW w:w="2808" w:type="dxa"/>
            <w:gridSpan w:val="2"/>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Flow Direction</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102"/>
        </w:trPr>
        <w:tc>
          <w:tcPr>
            <w:tcW w:w="1290" w:type="dxa"/>
            <w:vMerge w:val="restart"/>
          </w:tcPr>
          <w:p w:rsidR="00C45D57" w:rsidRPr="00C45D57" w:rsidRDefault="00C45D57" w:rsidP="008413EC">
            <w:pPr>
              <w:jc w:val="center"/>
              <w:rPr>
                <w:sz w:val="20"/>
                <w:szCs w:val="20"/>
              </w:rPr>
            </w:pPr>
          </w:p>
          <w:p w:rsidR="00C45D57" w:rsidRPr="00C45D57" w:rsidRDefault="00C45D57" w:rsidP="008413EC">
            <w:pPr>
              <w:jc w:val="center"/>
              <w:rPr>
                <w:sz w:val="20"/>
                <w:szCs w:val="20"/>
              </w:rPr>
            </w:pPr>
          </w:p>
          <w:p w:rsidR="00C45D57" w:rsidRPr="00C45D57" w:rsidRDefault="00C45D57" w:rsidP="008413EC">
            <w:pPr>
              <w:jc w:val="center"/>
              <w:rPr>
                <w:sz w:val="20"/>
                <w:szCs w:val="20"/>
              </w:rPr>
            </w:pPr>
          </w:p>
          <w:p w:rsidR="00C45D57" w:rsidRPr="00C45D57" w:rsidRDefault="00C45D57" w:rsidP="008413EC">
            <w:pPr>
              <w:jc w:val="center"/>
              <w:rPr>
                <w:sz w:val="20"/>
                <w:szCs w:val="20"/>
              </w:rPr>
            </w:pPr>
          </w:p>
          <w:p w:rsidR="00C45D57" w:rsidRPr="00C45D57" w:rsidRDefault="00C45D57" w:rsidP="008413EC">
            <w:pPr>
              <w:jc w:val="center"/>
              <w:rPr>
                <w:sz w:val="20"/>
                <w:szCs w:val="20"/>
              </w:rPr>
            </w:pPr>
            <w:r w:rsidRPr="00C45D57">
              <w:rPr>
                <w:sz w:val="20"/>
                <w:szCs w:val="20"/>
              </w:rPr>
              <w:t xml:space="preserve">Movements </w:t>
            </w:r>
          </w:p>
          <w:p w:rsidR="00C45D57" w:rsidRPr="00C45D57" w:rsidRDefault="00C45D57" w:rsidP="008413EC">
            <w:pPr>
              <w:jc w:val="center"/>
              <w:rPr>
                <w:sz w:val="20"/>
                <w:szCs w:val="20"/>
              </w:rPr>
            </w:pPr>
          </w:p>
          <w:p w:rsidR="00C45D57" w:rsidRPr="00C45D57" w:rsidRDefault="00C45D57" w:rsidP="008413EC">
            <w:pPr>
              <w:jc w:val="center"/>
              <w:rPr>
                <w:sz w:val="20"/>
                <w:szCs w:val="20"/>
              </w:rPr>
            </w:pPr>
            <w:r w:rsidRPr="00C45D57">
              <w:rPr>
                <w:sz w:val="20"/>
                <w:szCs w:val="20"/>
              </w:rPr>
              <w:t xml:space="preserve">and </w:t>
            </w:r>
          </w:p>
          <w:p w:rsidR="00C45D57" w:rsidRPr="00C45D57" w:rsidRDefault="00C45D57" w:rsidP="008413EC">
            <w:pPr>
              <w:jc w:val="center"/>
              <w:rPr>
                <w:sz w:val="20"/>
                <w:szCs w:val="20"/>
              </w:rPr>
            </w:pPr>
          </w:p>
          <w:p w:rsidR="00C45D57" w:rsidRPr="00C45D57" w:rsidRDefault="00C45D57" w:rsidP="008413EC">
            <w:pPr>
              <w:jc w:val="center"/>
              <w:rPr>
                <w:sz w:val="20"/>
                <w:szCs w:val="20"/>
              </w:rPr>
            </w:pPr>
            <w:r w:rsidRPr="00C45D57">
              <w:rPr>
                <w:sz w:val="20"/>
                <w:szCs w:val="20"/>
              </w:rPr>
              <w:t>Life Cycle</w:t>
            </w:r>
          </w:p>
        </w:tc>
        <w:tc>
          <w:tcPr>
            <w:tcW w:w="1518" w:type="dxa"/>
            <w:vMerge w:val="restart"/>
          </w:tcPr>
          <w:p w:rsidR="00C45D57" w:rsidRPr="00C45D57" w:rsidRDefault="00C45D57" w:rsidP="008413EC">
            <w:pPr>
              <w:jc w:val="center"/>
              <w:rPr>
                <w:sz w:val="20"/>
                <w:szCs w:val="20"/>
              </w:rPr>
            </w:pPr>
          </w:p>
          <w:p w:rsidR="00C45D57" w:rsidRPr="00C45D57" w:rsidRDefault="00C45D57" w:rsidP="008413EC">
            <w:pPr>
              <w:jc w:val="center"/>
              <w:rPr>
                <w:sz w:val="20"/>
                <w:szCs w:val="20"/>
              </w:rPr>
            </w:pPr>
          </w:p>
          <w:p w:rsidR="00C45D57" w:rsidRPr="00C45D57" w:rsidRDefault="00C45D57" w:rsidP="008413EC">
            <w:pPr>
              <w:jc w:val="center"/>
              <w:rPr>
                <w:sz w:val="20"/>
                <w:szCs w:val="20"/>
              </w:rPr>
            </w:pPr>
            <w:r w:rsidRPr="00C45D57">
              <w:rPr>
                <w:sz w:val="20"/>
                <w:szCs w:val="20"/>
              </w:rPr>
              <w:t>Installation</w:t>
            </w:r>
          </w:p>
          <w:p w:rsidR="00C45D57" w:rsidRPr="00C45D57" w:rsidRDefault="00C45D57" w:rsidP="008413EC">
            <w:pPr>
              <w:jc w:val="center"/>
              <w:rPr>
                <w:sz w:val="20"/>
                <w:szCs w:val="20"/>
              </w:rPr>
            </w:pPr>
          </w:p>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Axial Extension</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101"/>
        </w:trPr>
        <w:tc>
          <w:tcPr>
            <w:tcW w:w="1290" w:type="dxa"/>
            <w:vMerge/>
          </w:tcPr>
          <w:p w:rsidR="00C45D57" w:rsidRPr="00C45D57" w:rsidRDefault="00C45D57" w:rsidP="008413EC">
            <w:pPr>
              <w:jc w:val="center"/>
              <w:rPr>
                <w:sz w:val="20"/>
                <w:szCs w:val="20"/>
              </w:rPr>
            </w:pPr>
          </w:p>
        </w:tc>
        <w:tc>
          <w:tcPr>
            <w:tcW w:w="1518" w:type="dxa"/>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Axial Compression</w:t>
            </w:r>
          </w:p>
        </w:tc>
        <w:tc>
          <w:tcPr>
            <w:tcW w:w="2430" w:type="dxa"/>
          </w:tcPr>
          <w:p w:rsidR="00C45D57" w:rsidRPr="00C45D57" w:rsidRDefault="00C45D57" w:rsidP="008413EC">
            <w:pPr>
              <w:rPr>
                <w:sz w:val="20"/>
                <w:szCs w:val="20"/>
              </w:rPr>
            </w:pPr>
            <w:r w:rsidRPr="00C45D57">
              <w:rPr>
                <w:sz w:val="20"/>
                <w:szCs w:val="20"/>
              </w:rPr>
              <w:t xml:space="preserve">   </w:t>
            </w:r>
          </w:p>
        </w:tc>
        <w:tc>
          <w:tcPr>
            <w:tcW w:w="2430" w:type="dxa"/>
            <w:gridSpan w:val="2"/>
          </w:tcPr>
          <w:p w:rsidR="00C45D57" w:rsidRPr="00C45D57" w:rsidRDefault="00C45D57" w:rsidP="008413EC">
            <w:pPr>
              <w:rPr>
                <w:sz w:val="20"/>
                <w:szCs w:val="20"/>
              </w:rPr>
            </w:pPr>
          </w:p>
        </w:tc>
      </w:tr>
      <w:tr w:rsidR="00C45D57" w:rsidRPr="00C45D57" w:rsidTr="008413EC">
        <w:trPr>
          <w:trHeight w:val="101"/>
        </w:trPr>
        <w:tc>
          <w:tcPr>
            <w:tcW w:w="1290" w:type="dxa"/>
            <w:vMerge/>
          </w:tcPr>
          <w:p w:rsidR="00C45D57" w:rsidRPr="00C45D57" w:rsidRDefault="00C45D57" w:rsidP="008413EC">
            <w:pPr>
              <w:jc w:val="center"/>
              <w:rPr>
                <w:sz w:val="20"/>
                <w:szCs w:val="20"/>
              </w:rPr>
            </w:pPr>
          </w:p>
        </w:tc>
        <w:tc>
          <w:tcPr>
            <w:tcW w:w="1518" w:type="dxa"/>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Lateral</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68"/>
        </w:trPr>
        <w:tc>
          <w:tcPr>
            <w:tcW w:w="1290" w:type="dxa"/>
            <w:vMerge/>
          </w:tcPr>
          <w:p w:rsidR="00C45D57" w:rsidRPr="00C45D57" w:rsidRDefault="00C45D57" w:rsidP="008413EC">
            <w:pPr>
              <w:jc w:val="center"/>
              <w:rPr>
                <w:sz w:val="20"/>
                <w:szCs w:val="20"/>
              </w:rPr>
            </w:pPr>
          </w:p>
        </w:tc>
        <w:tc>
          <w:tcPr>
            <w:tcW w:w="1518" w:type="dxa"/>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Angular</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67"/>
        </w:trPr>
        <w:tc>
          <w:tcPr>
            <w:tcW w:w="1290" w:type="dxa"/>
            <w:vMerge/>
          </w:tcPr>
          <w:p w:rsidR="00C45D57" w:rsidRPr="00C45D57" w:rsidRDefault="00C45D57" w:rsidP="008413EC">
            <w:pPr>
              <w:jc w:val="center"/>
              <w:rPr>
                <w:sz w:val="20"/>
                <w:szCs w:val="20"/>
              </w:rPr>
            </w:pPr>
          </w:p>
        </w:tc>
        <w:tc>
          <w:tcPr>
            <w:tcW w:w="1518" w:type="dxa"/>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Number of Cycles</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1290" w:type="dxa"/>
            <w:vMerge/>
          </w:tcPr>
          <w:p w:rsidR="00C45D57" w:rsidRPr="00C45D57" w:rsidRDefault="00C45D57" w:rsidP="008413EC">
            <w:pPr>
              <w:rPr>
                <w:sz w:val="20"/>
                <w:szCs w:val="20"/>
              </w:rPr>
            </w:pPr>
          </w:p>
        </w:tc>
        <w:tc>
          <w:tcPr>
            <w:tcW w:w="1518" w:type="dxa"/>
            <w:vMerge w:val="restart"/>
          </w:tcPr>
          <w:p w:rsidR="00C45D57" w:rsidRPr="00C45D57" w:rsidRDefault="00C45D57" w:rsidP="008413EC">
            <w:pPr>
              <w:rPr>
                <w:sz w:val="20"/>
                <w:szCs w:val="20"/>
              </w:rPr>
            </w:pPr>
          </w:p>
          <w:p w:rsidR="00C45D57" w:rsidRPr="00C45D57" w:rsidRDefault="00C45D57" w:rsidP="008413EC">
            <w:pPr>
              <w:rPr>
                <w:sz w:val="20"/>
                <w:szCs w:val="20"/>
              </w:rPr>
            </w:pPr>
          </w:p>
          <w:p w:rsidR="00C45D57" w:rsidRPr="00C45D57" w:rsidRDefault="00C45D57" w:rsidP="008413EC">
            <w:pPr>
              <w:jc w:val="center"/>
              <w:rPr>
                <w:sz w:val="20"/>
                <w:szCs w:val="20"/>
              </w:rPr>
            </w:pPr>
            <w:r w:rsidRPr="00C45D57">
              <w:rPr>
                <w:sz w:val="20"/>
                <w:szCs w:val="20"/>
              </w:rPr>
              <w:t>Design</w:t>
            </w:r>
          </w:p>
          <w:p w:rsidR="00C45D57" w:rsidRPr="00C45D57" w:rsidRDefault="00C45D57" w:rsidP="008413EC">
            <w:pPr>
              <w:rPr>
                <w:sz w:val="20"/>
                <w:szCs w:val="20"/>
              </w:rPr>
            </w:pPr>
          </w:p>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Axial Extension</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1290" w:type="dxa"/>
            <w:vMerge/>
          </w:tcPr>
          <w:p w:rsidR="00C45D57" w:rsidRPr="00C45D57" w:rsidRDefault="00C45D57" w:rsidP="008413EC">
            <w:pPr>
              <w:rPr>
                <w:sz w:val="20"/>
                <w:szCs w:val="20"/>
              </w:rPr>
            </w:pPr>
          </w:p>
        </w:tc>
        <w:tc>
          <w:tcPr>
            <w:tcW w:w="1518" w:type="dxa"/>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 xml:space="preserve">Axial Compression </w:t>
            </w:r>
          </w:p>
        </w:tc>
        <w:tc>
          <w:tcPr>
            <w:tcW w:w="2430" w:type="dxa"/>
          </w:tcPr>
          <w:p w:rsidR="00C45D57" w:rsidRPr="00C45D57" w:rsidRDefault="00C45D57" w:rsidP="008413EC">
            <w:pPr>
              <w:rPr>
                <w:sz w:val="20"/>
                <w:szCs w:val="20"/>
              </w:rPr>
            </w:pPr>
            <w:r w:rsidRPr="00C45D57">
              <w:rPr>
                <w:sz w:val="20"/>
                <w:szCs w:val="20"/>
              </w:rPr>
              <w:t xml:space="preserve">   0.315 inch</w:t>
            </w: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1290" w:type="dxa"/>
            <w:vMerge/>
          </w:tcPr>
          <w:p w:rsidR="00C45D57" w:rsidRPr="00C45D57" w:rsidRDefault="00C45D57" w:rsidP="008413EC">
            <w:pPr>
              <w:rPr>
                <w:sz w:val="20"/>
                <w:szCs w:val="20"/>
              </w:rPr>
            </w:pPr>
          </w:p>
        </w:tc>
        <w:tc>
          <w:tcPr>
            <w:tcW w:w="1518" w:type="dxa"/>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Lateral</w:t>
            </w:r>
          </w:p>
        </w:tc>
        <w:tc>
          <w:tcPr>
            <w:tcW w:w="2430" w:type="dxa"/>
          </w:tcPr>
          <w:p w:rsidR="00C45D57" w:rsidRPr="00C45D57" w:rsidRDefault="00C45D57" w:rsidP="008413EC">
            <w:pPr>
              <w:rPr>
                <w:sz w:val="20"/>
                <w:szCs w:val="20"/>
              </w:rPr>
            </w:pPr>
            <w:r w:rsidRPr="00C45D57">
              <w:rPr>
                <w:sz w:val="20"/>
                <w:szCs w:val="20"/>
              </w:rPr>
              <w:t xml:space="preserve">   0.020 inch</w:t>
            </w: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1290" w:type="dxa"/>
            <w:vMerge/>
          </w:tcPr>
          <w:p w:rsidR="00C45D57" w:rsidRPr="00C45D57" w:rsidRDefault="00C45D57" w:rsidP="008413EC">
            <w:pPr>
              <w:rPr>
                <w:sz w:val="20"/>
                <w:szCs w:val="20"/>
              </w:rPr>
            </w:pPr>
          </w:p>
        </w:tc>
        <w:tc>
          <w:tcPr>
            <w:tcW w:w="1518" w:type="dxa"/>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Angular</w:t>
            </w:r>
          </w:p>
        </w:tc>
        <w:tc>
          <w:tcPr>
            <w:tcW w:w="2430" w:type="dxa"/>
          </w:tcPr>
          <w:p w:rsidR="00C45D57" w:rsidRPr="00C45D57" w:rsidRDefault="00C45D57" w:rsidP="008413EC">
            <w:pPr>
              <w:rPr>
                <w:sz w:val="20"/>
                <w:szCs w:val="20"/>
              </w:rPr>
            </w:pPr>
            <w:r w:rsidRPr="00C45D57">
              <w:rPr>
                <w:sz w:val="20"/>
                <w:szCs w:val="20"/>
              </w:rPr>
              <w:t xml:space="preserve">   0.00315 inch</w:t>
            </w:r>
          </w:p>
        </w:tc>
        <w:tc>
          <w:tcPr>
            <w:tcW w:w="2430" w:type="dxa"/>
            <w:gridSpan w:val="2"/>
          </w:tcPr>
          <w:p w:rsidR="00C45D57" w:rsidRPr="00C45D57" w:rsidRDefault="00C45D57" w:rsidP="008413EC">
            <w:pPr>
              <w:rPr>
                <w:sz w:val="20"/>
                <w:szCs w:val="20"/>
              </w:rPr>
            </w:pPr>
          </w:p>
        </w:tc>
      </w:tr>
      <w:tr w:rsidR="00C45D57" w:rsidRPr="00C45D57" w:rsidTr="008413EC">
        <w:trPr>
          <w:trHeight w:val="135"/>
        </w:trPr>
        <w:tc>
          <w:tcPr>
            <w:tcW w:w="1290" w:type="dxa"/>
            <w:vMerge/>
          </w:tcPr>
          <w:p w:rsidR="00C45D57" w:rsidRPr="00C45D57" w:rsidRDefault="00C45D57" w:rsidP="008413EC">
            <w:pPr>
              <w:rPr>
                <w:sz w:val="20"/>
                <w:szCs w:val="20"/>
              </w:rPr>
            </w:pPr>
          </w:p>
        </w:tc>
        <w:tc>
          <w:tcPr>
            <w:tcW w:w="1518" w:type="dxa"/>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Number of Cycles</w:t>
            </w:r>
          </w:p>
        </w:tc>
        <w:tc>
          <w:tcPr>
            <w:tcW w:w="2430" w:type="dxa"/>
          </w:tcPr>
          <w:p w:rsidR="00C45D57" w:rsidRPr="00C45D57" w:rsidRDefault="00C45D57" w:rsidP="008413EC">
            <w:pPr>
              <w:rPr>
                <w:sz w:val="20"/>
                <w:szCs w:val="20"/>
              </w:rPr>
            </w:pPr>
            <w:r w:rsidRPr="00C45D57">
              <w:rPr>
                <w:sz w:val="20"/>
                <w:szCs w:val="20"/>
              </w:rPr>
              <w:t xml:space="preserve"> High</w:t>
            </w:r>
          </w:p>
        </w:tc>
        <w:tc>
          <w:tcPr>
            <w:tcW w:w="2430" w:type="dxa"/>
            <w:gridSpan w:val="2"/>
          </w:tcPr>
          <w:p w:rsidR="00C45D57" w:rsidRPr="00C45D57" w:rsidRDefault="00C45D57" w:rsidP="008413EC">
            <w:pPr>
              <w:rPr>
                <w:sz w:val="20"/>
                <w:szCs w:val="20"/>
              </w:rPr>
            </w:pPr>
          </w:p>
        </w:tc>
      </w:tr>
      <w:tr w:rsidR="00C45D57" w:rsidRPr="00C45D57" w:rsidTr="008413EC">
        <w:trPr>
          <w:trHeight w:val="81"/>
        </w:trPr>
        <w:tc>
          <w:tcPr>
            <w:tcW w:w="1290" w:type="dxa"/>
            <w:vMerge/>
          </w:tcPr>
          <w:p w:rsidR="00C45D57" w:rsidRPr="00C45D57" w:rsidRDefault="00C45D57" w:rsidP="008413EC">
            <w:pPr>
              <w:rPr>
                <w:sz w:val="20"/>
                <w:szCs w:val="20"/>
              </w:rPr>
            </w:pPr>
          </w:p>
        </w:tc>
        <w:tc>
          <w:tcPr>
            <w:tcW w:w="1518" w:type="dxa"/>
            <w:vMerge w:val="restart"/>
          </w:tcPr>
          <w:p w:rsidR="00C45D57" w:rsidRPr="00C45D57" w:rsidRDefault="00C45D57" w:rsidP="008413EC">
            <w:pPr>
              <w:rPr>
                <w:sz w:val="20"/>
                <w:szCs w:val="20"/>
              </w:rPr>
            </w:pPr>
          </w:p>
          <w:p w:rsidR="00C45D57" w:rsidRPr="00C45D57" w:rsidRDefault="00C45D57" w:rsidP="008413EC">
            <w:pPr>
              <w:jc w:val="center"/>
              <w:rPr>
                <w:sz w:val="20"/>
                <w:szCs w:val="20"/>
              </w:rPr>
            </w:pPr>
            <w:r w:rsidRPr="00C45D57">
              <w:rPr>
                <w:sz w:val="20"/>
                <w:szCs w:val="20"/>
              </w:rPr>
              <w:t>Operation</w:t>
            </w:r>
          </w:p>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Axial Extension</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81"/>
        </w:trPr>
        <w:tc>
          <w:tcPr>
            <w:tcW w:w="1290" w:type="dxa"/>
            <w:vMerge/>
          </w:tcPr>
          <w:p w:rsidR="00C45D57" w:rsidRPr="00C45D57" w:rsidRDefault="00C45D57" w:rsidP="008413EC">
            <w:pPr>
              <w:rPr>
                <w:sz w:val="20"/>
                <w:szCs w:val="20"/>
              </w:rPr>
            </w:pPr>
          </w:p>
        </w:tc>
        <w:tc>
          <w:tcPr>
            <w:tcW w:w="1518" w:type="dxa"/>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Axial Compression</w:t>
            </w:r>
          </w:p>
        </w:tc>
        <w:tc>
          <w:tcPr>
            <w:tcW w:w="2430" w:type="dxa"/>
          </w:tcPr>
          <w:p w:rsidR="00C45D57" w:rsidRPr="00C45D57" w:rsidRDefault="00C45D57" w:rsidP="008413EC">
            <w:pPr>
              <w:rPr>
                <w:sz w:val="20"/>
                <w:szCs w:val="20"/>
              </w:rPr>
            </w:pPr>
            <w:r w:rsidRPr="00C45D57">
              <w:rPr>
                <w:sz w:val="20"/>
                <w:szCs w:val="20"/>
              </w:rPr>
              <w:t xml:space="preserve"> 0.315 inch</w:t>
            </w:r>
          </w:p>
        </w:tc>
        <w:tc>
          <w:tcPr>
            <w:tcW w:w="2430" w:type="dxa"/>
            <w:gridSpan w:val="2"/>
          </w:tcPr>
          <w:p w:rsidR="00C45D57" w:rsidRPr="00C45D57" w:rsidRDefault="00C45D57" w:rsidP="008413EC">
            <w:pPr>
              <w:rPr>
                <w:sz w:val="20"/>
                <w:szCs w:val="20"/>
              </w:rPr>
            </w:pPr>
          </w:p>
        </w:tc>
      </w:tr>
      <w:tr w:rsidR="00C45D57" w:rsidRPr="00C45D57" w:rsidTr="008413EC">
        <w:trPr>
          <w:trHeight w:val="81"/>
        </w:trPr>
        <w:tc>
          <w:tcPr>
            <w:tcW w:w="1290" w:type="dxa"/>
            <w:vMerge/>
          </w:tcPr>
          <w:p w:rsidR="00C45D57" w:rsidRPr="00C45D57" w:rsidRDefault="00C45D57" w:rsidP="008413EC">
            <w:pPr>
              <w:rPr>
                <w:sz w:val="20"/>
                <w:szCs w:val="20"/>
              </w:rPr>
            </w:pPr>
          </w:p>
        </w:tc>
        <w:tc>
          <w:tcPr>
            <w:tcW w:w="1518" w:type="dxa"/>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Lateral</w:t>
            </w:r>
          </w:p>
        </w:tc>
        <w:tc>
          <w:tcPr>
            <w:tcW w:w="2430" w:type="dxa"/>
          </w:tcPr>
          <w:p w:rsidR="00C45D57" w:rsidRPr="00C45D57" w:rsidRDefault="00C45D57" w:rsidP="008413EC">
            <w:pPr>
              <w:rPr>
                <w:sz w:val="20"/>
                <w:szCs w:val="20"/>
              </w:rPr>
            </w:pPr>
            <w:r w:rsidRPr="00C45D57">
              <w:rPr>
                <w:sz w:val="20"/>
                <w:szCs w:val="20"/>
              </w:rPr>
              <w:t>0.02 0 inch</w:t>
            </w:r>
          </w:p>
        </w:tc>
        <w:tc>
          <w:tcPr>
            <w:tcW w:w="2430" w:type="dxa"/>
            <w:gridSpan w:val="2"/>
          </w:tcPr>
          <w:p w:rsidR="00C45D57" w:rsidRPr="00C45D57" w:rsidRDefault="00C45D57" w:rsidP="008413EC">
            <w:pPr>
              <w:rPr>
                <w:sz w:val="20"/>
                <w:szCs w:val="20"/>
              </w:rPr>
            </w:pPr>
          </w:p>
        </w:tc>
      </w:tr>
      <w:tr w:rsidR="00C45D57" w:rsidRPr="00C45D57" w:rsidTr="008413EC">
        <w:trPr>
          <w:trHeight w:val="81"/>
        </w:trPr>
        <w:tc>
          <w:tcPr>
            <w:tcW w:w="1290" w:type="dxa"/>
            <w:vMerge/>
          </w:tcPr>
          <w:p w:rsidR="00C45D57" w:rsidRPr="00C45D57" w:rsidRDefault="00C45D57" w:rsidP="008413EC">
            <w:pPr>
              <w:rPr>
                <w:sz w:val="20"/>
                <w:szCs w:val="20"/>
              </w:rPr>
            </w:pPr>
          </w:p>
        </w:tc>
        <w:tc>
          <w:tcPr>
            <w:tcW w:w="1518" w:type="dxa"/>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Angular</w:t>
            </w:r>
          </w:p>
        </w:tc>
        <w:tc>
          <w:tcPr>
            <w:tcW w:w="2430" w:type="dxa"/>
          </w:tcPr>
          <w:p w:rsidR="00C45D57" w:rsidRPr="00C45D57" w:rsidRDefault="00C45D57" w:rsidP="008413EC">
            <w:pPr>
              <w:rPr>
                <w:sz w:val="20"/>
                <w:szCs w:val="20"/>
              </w:rPr>
            </w:pPr>
            <w:r w:rsidRPr="00C45D57">
              <w:rPr>
                <w:sz w:val="20"/>
                <w:szCs w:val="20"/>
              </w:rPr>
              <w:t>0.00315 inch</w:t>
            </w:r>
          </w:p>
        </w:tc>
        <w:tc>
          <w:tcPr>
            <w:tcW w:w="2430" w:type="dxa"/>
            <w:gridSpan w:val="2"/>
          </w:tcPr>
          <w:p w:rsidR="00C45D57" w:rsidRPr="00C45D57" w:rsidRDefault="00C45D57" w:rsidP="008413EC">
            <w:pPr>
              <w:rPr>
                <w:sz w:val="20"/>
                <w:szCs w:val="20"/>
              </w:rPr>
            </w:pPr>
          </w:p>
        </w:tc>
      </w:tr>
      <w:tr w:rsidR="00C45D57" w:rsidRPr="00C45D57" w:rsidTr="008413EC">
        <w:trPr>
          <w:trHeight w:val="81"/>
        </w:trPr>
        <w:tc>
          <w:tcPr>
            <w:tcW w:w="1290" w:type="dxa"/>
            <w:vMerge/>
          </w:tcPr>
          <w:p w:rsidR="00C45D57" w:rsidRPr="00C45D57" w:rsidRDefault="00C45D57" w:rsidP="008413EC">
            <w:pPr>
              <w:rPr>
                <w:sz w:val="20"/>
                <w:szCs w:val="20"/>
              </w:rPr>
            </w:pPr>
          </w:p>
        </w:tc>
        <w:tc>
          <w:tcPr>
            <w:tcW w:w="1518" w:type="dxa"/>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Number of Cycles</w:t>
            </w:r>
          </w:p>
        </w:tc>
        <w:tc>
          <w:tcPr>
            <w:tcW w:w="2430" w:type="dxa"/>
          </w:tcPr>
          <w:p w:rsidR="00C45D57" w:rsidRPr="00C45D57" w:rsidRDefault="00C45D57" w:rsidP="008413EC">
            <w:pPr>
              <w:rPr>
                <w:sz w:val="20"/>
                <w:szCs w:val="20"/>
              </w:rPr>
            </w:pPr>
            <w:r w:rsidRPr="00C45D57">
              <w:rPr>
                <w:sz w:val="20"/>
                <w:szCs w:val="20"/>
              </w:rPr>
              <w:t xml:space="preserve"> High</w:t>
            </w:r>
          </w:p>
        </w:tc>
        <w:tc>
          <w:tcPr>
            <w:tcW w:w="2430" w:type="dxa"/>
            <w:gridSpan w:val="2"/>
          </w:tcPr>
          <w:p w:rsidR="00C45D57" w:rsidRPr="00C45D57" w:rsidRDefault="00C45D57" w:rsidP="008413EC">
            <w:pPr>
              <w:rPr>
                <w:sz w:val="20"/>
                <w:szCs w:val="20"/>
              </w:rPr>
            </w:pPr>
          </w:p>
        </w:tc>
      </w:tr>
      <w:tr w:rsidR="00C45D57" w:rsidRPr="00C45D57" w:rsidTr="008413EC">
        <w:trPr>
          <w:trHeight w:val="45"/>
        </w:trPr>
        <w:tc>
          <w:tcPr>
            <w:tcW w:w="2808" w:type="dxa"/>
            <w:gridSpan w:val="2"/>
            <w:vMerge w:val="restart"/>
          </w:tcPr>
          <w:p w:rsidR="00C45D57" w:rsidRPr="00C45D57" w:rsidRDefault="00C45D57" w:rsidP="008413EC">
            <w:pPr>
              <w:jc w:val="center"/>
              <w:rPr>
                <w:sz w:val="20"/>
                <w:szCs w:val="20"/>
              </w:rPr>
            </w:pPr>
          </w:p>
          <w:p w:rsidR="00C45D57" w:rsidRPr="00C45D57" w:rsidRDefault="00C45D57" w:rsidP="008413EC">
            <w:pPr>
              <w:jc w:val="center"/>
              <w:rPr>
                <w:sz w:val="20"/>
                <w:szCs w:val="20"/>
              </w:rPr>
            </w:pPr>
            <w:r w:rsidRPr="00C45D57">
              <w:rPr>
                <w:sz w:val="20"/>
                <w:szCs w:val="20"/>
              </w:rPr>
              <w:t>Materials</w:t>
            </w:r>
          </w:p>
        </w:tc>
        <w:tc>
          <w:tcPr>
            <w:tcW w:w="3060" w:type="dxa"/>
          </w:tcPr>
          <w:p w:rsidR="00C45D57" w:rsidRPr="00C45D57" w:rsidRDefault="00C45D57" w:rsidP="008413EC">
            <w:pPr>
              <w:rPr>
                <w:sz w:val="20"/>
                <w:szCs w:val="20"/>
              </w:rPr>
            </w:pPr>
            <w:r w:rsidRPr="00C45D57">
              <w:rPr>
                <w:sz w:val="20"/>
                <w:szCs w:val="20"/>
              </w:rPr>
              <w:t>Bellows</w:t>
            </w:r>
          </w:p>
        </w:tc>
        <w:tc>
          <w:tcPr>
            <w:tcW w:w="2430" w:type="dxa"/>
          </w:tcPr>
          <w:p w:rsidR="00C45D57" w:rsidRPr="00C45D57" w:rsidRDefault="00C45D57" w:rsidP="008413EC">
            <w:pPr>
              <w:rPr>
                <w:sz w:val="20"/>
                <w:szCs w:val="20"/>
              </w:rPr>
            </w:pPr>
            <w:r w:rsidRPr="00C45D57">
              <w:rPr>
                <w:sz w:val="20"/>
                <w:szCs w:val="20"/>
              </w:rPr>
              <w:t>Inconel (high Yield)</w:t>
            </w:r>
          </w:p>
        </w:tc>
        <w:tc>
          <w:tcPr>
            <w:tcW w:w="2430" w:type="dxa"/>
            <w:gridSpan w:val="2"/>
          </w:tcPr>
          <w:p w:rsidR="00C45D57" w:rsidRPr="00C45D57" w:rsidRDefault="00C45D57" w:rsidP="008413EC">
            <w:pPr>
              <w:rPr>
                <w:sz w:val="20"/>
                <w:szCs w:val="20"/>
              </w:rPr>
            </w:pPr>
          </w:p>
        </w:tc>
      </w:tr>
      <w:tr w:rsidR="00C45D57" w:rsidRPr="00C45D57" w:rsidTr="008413EC">
        <w:trPr>
          <w:trHeight w:val="45"/>
        </w:trPr>
        <w:tc>
          <w:tcPr>
            <w:tcW w:w="2808" w:type="dxa"/>
            <w:gridSpan w:val="2"/>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Liner</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45"/>
        </w:trPr>
        <w:tc>
          <w:tcPr>
            <w:tcW w:w="2808" w:type="dxa"/>
            <w:gridSpan w:val="2"/>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Cover</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45"/>
        </w:trPr>
        <w:tc>
          <w:tcPr>
            <w:tcW w:w="2808" w:type="dxa"/>
            <w:gridSpan w:val="2"/>
            <w:vMerge w:val="restart"/>
          </w:tcPr>
          <w:p w:rsidR="00C45D57" w:rsidRPr="00C45D57" w:rsidRDefault="00C45D57" w:rsidP="008413EC">
            <w:pPr>
              <w:jc w:val="center"/>
              <w:rPr>
                <w:sz w:val="20"/>
                <w:szCs w:val="20"/>
              </w:rPr>
            </w:pPr>
          </w:p>
          <w:p w:rsidR="00C45D57" w:rsidRPr="00C45D57" w:rsidRDefault="00C45D57" w:rsidP="008413EC">
            <w:pPr>
              <w:jc w:val="center"/>
              <w:rPr>
                <w:sz w:val="20"/>
                <w:szCs w:val="20"/>
              </w:rPr>
            </w:pPr>
            <w:r w:rsidRPr="00C45D57">
              <w:rPr>
                <w:sz w:val="20"/>
                <w:szCs w:val="20"/>
              </w:rPr>
              <w:t>Dimensions</w:t>
            </w:r>
          </w:p>
        </w:tc>
        <w:tc>
          <w:tcPr>
            <w:tcW w:w="3060" w:type="dxa"/>
          </w:tcPr>
          <w:p w:rsidR="00C45D57" w:rsidRPr="00C45D57" w:rsidRDefault="00C45D57" w:rsidP="008413EC">
            <w:pPr>
              <w:rPr>
                <w:sz w:val="20"/>
                <w:szCs w:val="20"/>
              </w:rPr>
            </w:pPr>
            <w:r w:rsidRPr="00C45D57">
              <w:rPr>
                <w:sz w:val="20"/>
                <w:szCs w:val="20"/>
              </w:rPr>
              <w:t>Overall Length</w:t>
            </w:r>
          </w:p>
        </w:tc>
        <w:tc>
          <w:tcPr>
            <w:tcW w:w="2430" w:type="dxa"/>
          </w:tcPr>
          <w:p w:rsidR="00C45D57" w:rsidRPr="00C45D57" w:rsidRDefault="00C45D57" w:rsidP="008413EC">
            <w:pPr>
              <w:rPr>
                <w:sz w:val="20"/>
                <w:szCs w:val="20"/>
              </w:rPr>
            </w:pPr>
            <w:r w:rsidRPr="00C45D57">
              <w:rPr>
                <w:sz w:val="20"/>
                <w:szCs w:val="20"/>
              </w:rPr>
              <w:t>7.06   inch</w:t>
            </w:r>
          </w:p>
        </w:tc>
        <w:tc>
          <w:tcPr>
            <w:tcW w:w="2430" w:type="dxa"/>
            <w:gridSpan w:val="2"/>
          </w:tcPr>
          <w:p w:rsidR="00C45D57" w:rsidRPr="00C45D57" w:rsidRDefault="00C45D57" w:rsidP="008413EC">
            <w:pPr>
              <w:rPr>
                <w:sz w:val="20"/>
                <w:szCs w:val="20"/>
              </w:rPr>
            </w:pPr>
          </w:p>
        </w:tc>
      </w:tr>
      <w:tr w:rsidR="00C45D57" w:rsidRPr="00C45D57" w:rsidTr="008413EC">
        <w:trPr>
          <w:trHeight w:val="45"/>
        </w:trPr>
        <w:tc>
          <w:tcPr>
            <w:tcW w:w="2808" w:type="dxa"/>
            <w:gridSpan w:val="2"/>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Maximum O.D.</w:t>
            </w:r>
          </w:p>
        </w:tc>
        <w:tc>
          <w:tcPr>
            <w:tcW w:w="2430" w:type="dxa"/>
          </w:tcPr>
          <w:p w:rsidR="00C45D57" w:rsidRPr="00C45D57" w:rsidRDefault="00C45D57" w:rsidP="008413EC">
            <w:pPr>
              <w:rPr>
                <w:sz w:val="20"/>
                <w:szCs w:val="20"/>
              </w:rPr>
            </w:pPr>
            <w:r w:rsidRPr="00C45D57">
              <w:rPr>
                <w:sz w:val="20"/>
                <w:szCs w:val="20"/>
              </w:rPr>
              <w:t>40.25 inch</w:t>
            </w:r>
          </w:p>
        </w:tc>
        <w:tc>
          <w:tcPr>
            <w:tcW w:w="2430" w:type="dxa"/>
            <w:gridSpan w:val="2"/>
          </w:tcPr>
          <w:p w:rsidR="00C45D57" w:rsidRPr="00C45D57" w:rsidRDefault="00C45D57" w:rsidP="008413EC">
            <w:pPr>
              <w:rPr>
                <w:sz w:val="20"/>
                <w:szCs w:val="20"/>
              </w:rPr>
            </w:pPr>
          </w:p>
        </w:tc>
      </w:tr>
      <w:tr w:rsidR="00C45D57" w:rsidRPr="00C45D57" w:rsidTr="008413EC">
        <w:trPr>
          <w:trHeight w:val="45"/>
        </w:trPr>
        <w:tc>
          <w:tcPr>
            <w:tcW w:w="2808" w:type="dxa"/>
            <w:gridSpan w:val="2"/>
            <w:vMerge/>
          </w:tcPr>
          <w:p w:rsidR="00C45D57" w:rsidRPr="00C45D57" w:rsidRDefault="00C45D57" w:rsidP="008413EC">
            <w:pPr>
              <w:rPr>
                <w:sz w:val="20"/>
                <w:szCs w:val="20"/>
              </w:rPr>
            </w:pPr>
          </w:p>
        </w:tc>
        <w:tc>
          <w:tcPr>
            <w:tcW w:w="3060" w:type="dxa"/>
          </w:tcPr>
          <w:p w:rsidR="00C45D57" w:rsidRPr="00C45D57" w:rsidRDefault="00C45D57" w:rsidP="008413EC">
            <w:pPr>
              <w:rPr>
                <w:sz w:val="20"/>
                <w:szCs w:val="20"/>
              </w:rPr>
            </w:pPr>
            <w:r w:rsidRPr="00C45D57">
              <w:rPr>
                <w:sz w:val="20"/>
                <w:szCs w:val="20"/>
              </w:rPr>
              <w:t>Minimum I.D.</w:t>
            </w:r>
          </w:p>
        </w:tc>
        <w:tc>
          <w:tcPr>
            <w:tcW w:w="2430" w:type="dxa"/>
          </w:tcPr>
          <w:p w:rsidR="00C45D57" w:rsidRPr="00C45D57" w:rsidRDefault="00C45D57" w:rsidP="008413EC">
            <w:pPr>
              <w:rPr>
                <w:sz w:val="20"/>
                <w:szCs w:val="20"/>
              </w:rPr>
            </w:pPr>
            <w:r w:rsidRPr="00C45D57">
              <w:rPr>
                <w:sz w:val="20"/>
                <w:szCs w:val="20"/>
              </w:rPr>
              <w:t>38.0   inch</w:t>
            </w:r>
          </w:p>
        </w:tc>
        <w:tc>
          <w:tcPr>
            <w:tcW w:w="2430" w:type="dxa"/>
            <w:gridSpan w:val="2"/>
          </w:tcPr>
          <w:p w:rsidR="00C45D57" w:rsidRPr="00C45D57" w:rsidRDefault="00C45D57" w:rsidP="008413EC">
            <w:pPr>
              <w:rPr>
                <w:sz w:val="20"/>
                <w:szCs w:val="20"/>
              </w:rPr>
            </w:pPr>
          </w:p>
        </w:tc>
      </w:tr>
      <w:tr w:rsidR="00C45D57" w:rsidRPr="00C45D57" w:rsidTr="008413EC">
        <w:trPr>
          <w:trHeight w:val="90"/>
        </w:trPr>
        <w:tc>
          <w:tcPr>
            <w:tcW w:w="2808" w:type="dxa"/>
            <w:gridSpan w:val="2"/>
            <w:vMerge w:val="restart"/>
          </w:tcPr>
          <w:p w:rsidR="00C45D57" w:rsidRPr="00C45D57" w:rsidRDefault="00C45D57" w:rsidP="008413EC">
            <w:pPr>
              <w:jc w:val="center"/>
              <w:rPr>
                <w:sz w:val="20"/>
                <w:szCs w:val="20"/>
              </w:rPr>
            </w:pPr>
          </w:p>
          <w:p w:rsidR="00C45D57" w:rsidRPr="00C45D57" w:rsidRDefault="00C45D57" w:rsidP="008413EC">
            <w:pPr>
              <w:jc w:val="center"/>
              <w:rPr>
                <w:sz w:val="20"/>
                <w:szCs w:val="20"/>
              </w:rPr>
            </w:pPr>
            <w:r w:rsidRPr="00C45D57">
              <w:rPr>
                <w:sz w:val="20"/>
                <w:szCs w:val="20"/>
              </w:rPr>
              <w:t>Spring Rates</w:t>
            </w:r>
          </w:p>
        </w:tc>
        <w:tc>
          <w:tcPr>
            <w:tcW w:w="3060" w:type="dxa"/>
          </w:tcPr>
          <w:p w:rsidR="00C45D57" w:rsidRPr="00C45D57" w:rsidRDefault="00C45D57" w:rsidP="008413EC">
            <w:pPr>
              <w:rPr>
                <w:sz w:val="20"/>
                <w:szCs w:val="20"/>
              </w:rPr>
            </w:pPr>
            <w:r w:rsidRPr="00C45D57">
              <w:rPr>
                <w:sz w:val="20"/>
                <w:szCs w:val="20"/>
              </w:rPr>
              <w:t>Maximum Axial Spring Rate</w:t>
            </w:r>
          </w:p>
        </w:tc>
        <w:tc>
          <w:tcPr>
            <w:tcW w:w="2430" w:type="dxa"/>
          </w:tcPr>
          <w:p w:rsidR="00C45D57" w:rsidRPr="00C45D57" w:rsidRDefault="00C45D57" w:rsidP="008413EC">
            <w:pPr>
              <w:rPr>
                <w:sz w:val="20"/>
                <w:szCs w:val="20"/>
              </w:rPr>
            </w:pPr>
            <w:r w:rsidRPr="00C45D57">
              <w:rPr>
                <w:sz w:val="20"/>
                <w:szCs w:val="20"/>
              </w:rPr>
              <w:t>3,835.2 lbs/inch</w:t>
            </w:r>
          </w:p>
        </w:tc>
        <w:tc>
          <w:tcPr>
            <w:tcW w:w="2430" w:type="dxa"/>
            <w:gridSpan w:val="2"/>
          </w:tcPr>
          <w:p w:rsidR="00C45D57" w:rsidRPr="00C45D57" w:rsidRDefault="00C45D57" w:rsidP="008413EC">
            <w:pPr>
              <w:rPr>
                <w:sz w:val="20"/>
                <w:szCs w:val="20"/>
              </w:rPr>
            </w:pPr>
          </w:p>
        </w:tc>
      </w:tr>
      <w:tr w:rsidR="00C45D57" w:rsidRPr="00C45D57" w:rsidTr="008413EC">
        <w:trPr>
          <w:trHeight w:val="90"/>
        </w:trPr>
        <w:tc>
          <w:tcPr>
            <w:tcW w:w="2808" w:type="dxa"/>
            <w:gridSpan w:val="2"/>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Maximum Lateral Spring Rate</w:t>
            </w:r>
          </w:p>
        </w:tc>
        <w:tc>
          <w:tcPr>
            <w:tcW w:w="2430" w:type="dxa"/>
          </w:tcPr>
          <w:p w:rsidR="00C45D57" w:rsidRPr="00C45D57" w:rsidRDefault="00C45D57" w:rsidP="008413EC">
            <w:pPr>
              <w:rPr>
                <w:sz w:val="20"/>
                <w:szCs w:val="20"/>
              </w:rPr>
            </w:pPr>
            <w:r w:rsidRPr="00C45D57">
              <w:rPr>
                <w:sz w:val="20"/>
                <w:szCs w:val="20"/>
              </w:rPr>
              <w:t>204,200.lbs/inch</w:t>
            </w:r>
          </w:p>
        </w:tc>
        <w:tc>
          <w:tcPr>
            <w:tcW w:w="2430" w:type="dxa"/>
            <w:gridSpan w:val="2"/>
          </w:tcPr>
          <w:p w:rsidR="00C45D57" w:rsidRPr="00C45D57" w:rsidRDefault="00C45D57" w:rsidP="008413EC">
            <w:pPr>
              <w:rPr>
                <w:sz w:val="20"/>
                <w:szCs w:val="20"/>
              </w:rPr>
            </w:pPr>
          </w:p>
        </w:tc>
      </w:tr>
      <w:tr w:rsidR="00C45D57" w:rsidRPr="00C45D57" w:rsidTr="008413EC">
        <w:trPr>
          <w:trHeight w:val="90"/>
        </w:trPr>
        <w:tc>
          <w:tcPr>
            <w:tcW w:w="2808" w:type="dxa"/>
            <w:gridSpan w:val="2"/>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Maximum Angular Spring Rate</w:t>
            </w:r>
          </w:p>
        </w:tc>
        <w:tc>
          <w:tcPr>
            <w:tcW w:w="2430" w:type="dxa"/>
          </w:tcPr>
          <w:p w:rsidR="00C45D57" w:rsidRPr="00C45D57" w:rsidRDefault="00C45D57" w:rsidP="008413EC">
            <w:pPr>
              <w:rPr>
                <w:sz w:val="20"/>
                <w:szCs w:val="20"/>
              </w:rPr>
            </w:pPr>
            <w:r w:rsidRPr="00C45D57">
              <w:rPr>
                <w:sz w:val="20"/>
                <w:szCs w:val="20"/>
              </w:rPr>
              <w:t>147,400. In-lbs, for</w:t>
            </w:r>
          </w:p>
          <w:p w:rsidR="00C45D57" w:rsidRPr="00C45D57" w:rsidRDefault="00C45D57" w:rsidP="008413EC">
            <w:pPr>
              <w:rPr>
                <w:sz w:val="20"/>
                <w:szCs w:val="20"/>
              </w:rPr>
            </w:pPr>
            <w:r w:rsidRPr="00C45D57">
              <w:rPr>
                <w:sz w:val="20"/>
                <w:szCs w:val="20"/>
              </w:rPr>
              <w:t>.00315 in displacement</w:t>
            </w:r>
          </w:p>
        </w:tc>
        <w:tc>
          <w:tcPr>
            <w:tcW w:w="2430" w:type="dxa"/>
            <w:gridSpan w:val="2"/>
          </w:tcPr>
          <w:p w:rsidR="00C45D57" w:rsidRPr="00C45D57" w:rsidRDefault="00C45D57" w:rsidP="008413EC">
            <w:pPr>
              <w:rPr>
                <w:sz w:val="20"/>
                <w:szCs w:val="20"/>
              </w:rPr>
            </w:pPr>
          </w:p>
        </w:tc>
      </w:tr>
      <w:tr w:rsidR="00C45D57" w:rsidRPr="00C45D57" w:rsidTr="008413EC">
        <w:trPr>
          <w:trHeight w:val="90"/>
        </w:trPr>
        <w:tc>
          <w:tcPr>
            <w:tcW w:w="2808" w:type="dxa"/>
            <w:gridSpan w:val="2"/>
            <w:vMerge w:val="restart"/>
          </w:tcPr>
          <w:p w:rsidR="00C45D57" w:rsidRPr="00C45D57" w:rsidRDefault="00C45D57" w:rsidP="008413EC">
            <w:pPr>
              <w:jc w:val="center"/>
              <w:rPr>
                <w:sz w:val="20"/>
                <w:szCs w:val="20"/>
              </w:rPr>
            </w:pPr>
            <w:r w:rsidRPr="00C45D57">
              <w:rPr>
                <w:sz w:val="20"/>
                <w:szCs w:val="20"/>
              </w:rPr>
              <w:t>Quality Assurance</w:t>
            </w:r>
          </w:p>
          <w:p w:rsidR="00C45D57" w:rsidRPr="00C45D57" w:rsidRDefault="00C45D57" w:rsidP="008413EC">
            <w:pPr>
              <w:jc w:val="center"/>
              <w:rPr>
                <w:sz w:val="20"/>
                <w:szCs w:val="20"/>
              </w:rPr>
            </w:pPr>
            <w:r w:rsidRPr="00C45D57">
              <w:rPr>
                <w:sz w:val="20"/>
                <w:szCs w:val="20"/>
              </w:rPr>
              <w:t>Required Code</w:t>
            </w:r>
          </w:p>
        </w:tc>
        <w:tc>
          <w:tcPr>
            <w:tcW w:w="3060" w:type="dxa"/>
          </w:tcPr>
          <w:p w:rsidR="00C45D57" w:rsidRPr="00C45D57" w:rsidRDefault="00C45D57" w:rsidP="008413EC">
            <w:pPr>
              <w:rPr>
                <w:sz w:val="20"/>
                <w:szCs w:val="20"/>
              </w:rPr>
            </w:pPr>
            <w:r w:rsidRPr="00C45D57">
              <w:rPr>
                <w:sz w:val="20"/>
                <w:szCs w:val="20"/>
              </w:rPr>
              <w:t>Bellows Long. Seam Weld</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90"/>
        </w:trPr>
        <w:tc>
          <w:tcPr>
            <w:tcW w:w="2808" w:type="dxa"/>
            <w:gridSpan w:val="2"/>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Bellows Attachments Weld</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90"/>
        </w:trPr>
        <w:tc>
          <w:tcPr>
            <w:tcW w:w="2808" w:type="dxa"/>
            <w:gridSpan w:val="2"/>
            <w:vMerge/>
          </w:tcPr>
          <w:p w:rsidR="00C45D57" w:rsidRPr="00C45D57" w:rsidRDefault="00C45D57" w:rsidP="008413EC">
            <w:pPr>
              <w:jc w:val="center"/>
              <w:rPr>
                <w:sz w:val="20"/>
                <w:szCs w:val="20"/>
              </w:rPr>
            </w:pPr>
          </w:p>
        </w:tc>
        <w:tc>
          <w:tcPr>
            <w:tcW w:w="3060" w:type="dxa"/>
          </w:tcPr>
          <w:p w:rsidR="00C45D57" w:rsidRPr="00C45D57" w:rsidRDefault="00C45D57" w:rsidP="008413EC">
            <w:pPr>
              <w:rPr>
                <w:sz w:val="20"/>
                <w:szCs w:val="20"/>
              </w:rPr>
            </w:pPr>
            <w:r w:rsidRPr="00C45D57">
              <w:rPr>
                <w:sz w:val="20"/>
                <w:szCs w:val="20"/>
              </w:rPr>
              <w:t>Piping</w:t>
            </w:r>
          </w:p>
        </w:tc>
        <w:tc>
          <w:tcPr>
            <w:tcW w:w="2430" w:type="dxa"/>
          </w:tcPr>
          <w:p w:rsidR="00C45D57" w:rsidRPr="00C45D57" w:rsidRDefault="00C45D57" w:rsidP="008413EC">
            <w:pPr>
              <w:rPr>
                <w:sz w:val="20"/>
                <w:szCs w:val="20"/>
              </w:rPr>
            </w:pPr>
          </w:p>
        </w:tc>
        <w:tc>
          <w:tcPr>
            <w:tcW w:w="2430" w:type="dxa"/>
            <w:gridSpan w:val="2"/>
          </w:tcPr>
          <w:p w:rsidR="00C45D57" w:rsidRPr="00C45D57" w:rsidRDefault="00C45D57" w:rsidP="008413EC">
            <w:pPr>
              <w:rPr>
                <w:sz w:val="20"/>
                <w:szCs w:val="20"/>
              </w:rPr>
            </w:pPr>
          </w:p>
        </w:tc>
      </w:tr>
      <w:tr w:rsidR="00C45D57" w:rsidRPr="00C45D57" w:rsidTr="008413EC">
        <w:trPr>
          <w:trHeight w:val="90"/>
        </w:trPr>
        <w:tc>
          <w:tcPr>
            <w:tcW w:w="10728" w:type="dxa"/>
            <w:gridSpan w:val="6"/>
          </w:tcPr>
          <w:p w:rsidR="00C45D57" w:rsidRPr="00C45D57" w:rsidRDefault="00C45D57" w:rsidP="008413EC">
            <w:pPr>
              <w:rPr>
                <w:sz w:val="20"/>
                <w:szCs w:val="20"/>
              </w:rPr>
            </w:pPr>
            <w:r w:rsidRPr="00C45D57">
              <w:rPr>
                <w:sz w:val="20"/>
                <w:szCs w:val="20"/>
              </w:rPr>
              <w:t>Applicable Codes and Standards B31.1, B31.3, Section 8 Division 1</w:t>
            </w:r>
          </w:p>
        </w:tc>
      </w:tr>
    </w:tbl>
    <w:p w:rsidR="00492C2B" w:rsidRPr="002A3248" w:rsidRDefault="00492C2B" w:rsidP="00492C2B"/>
    <w:p w:rsidR="00492C2B" w:rsidRPr="002A3248" w:rsidRDefault="00492C2B" w:rsidP="00492C2B">
      <w:pPr>
        <w:tabs>
          <w:tab w:val="left" w:leader="underscore" w:pos="8640"/>
        </w:tabs>
        <w:rPr>
          <w:b/>
          <w:color w:val="000000"/>
          <w:sz w:val="20"/>
        </w:rPr>
      </w:pPr>
    </w:p>
    <w:p w:rsidR="00131EAF" w:rsidRDefault="00131EAF" w:rsidP="00492C2B">
      <w:pPr>
        <w:tabs>
          <w:tab w:val="left" w:pos="2340"/>
          <w:tab w:val="left" w:leader="underscore" w:pos="8640"/>
        </w:tabs>
        <w:ind w:left="360"/>
      </w:pPr>
    </w:p>
    <w:sectPr w:rsidR="00131EAF" w:rsidSect="00AE57C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755B"/>
    <w:multiLevelType w:val="hybridMultilevel"/>
    <w:tmpl w:val="859E6EEE"/>
    <w:lvl w:ilvl="0" w:tplc="01D8105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nsid w:val="406A7069"/>
    <w:multiLevelType w:val="hybridMultilevel"/>
    <w:tmpl w:val="9122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numRestart w:val="eachPage"/>
  </w:footnotePr>
  <w:compat/>
  <w:rsids>
    <w:rsidRoot w:val="00C3623B"/>
    <w:rsid w:val="00043384"/>
    <w:rsid w:val="00080680"/>
    <w:rsid w:val="00092CA5"/>
    <w:rsid w:val="000E40A1"/>
    <w:rsid w:val="00114B1F"/>
    <w:rsid w:val="00131EAF"/>
    <w:rsid w:val="0013434E"/>
    <w:rsid w:val="001648A2"/>
    <w:rsid w:val="001F5C96"/>
    <w:rsid w:val="002525E7"/>
    <w:rsid w:val="00253B40"/>
    <w:rsid w:val="00277DC0"/>
    <w:rsid w:val="002A63B2"/>
    <w:rsid w:val="0030259D"/>
    <w:rsid w:val="0033016F"/>
    <w:rsid w:val="00385A5F"/>
    <w:rsid w:val="00386E12"/>
    <w:rsid w:val="003B0DDA"/>
    <w:rsid w:val="0044432F"/>
    <w:rsid w:val="004625FA"/>
    <w:rsid w:val="00492C2B"/>
    <w:rsid w:val="00493785"/>
    <w:rsid w:val="004B3F0C"/>
    <w:rsid w:val="004B749B"/>
    <w:rsid w:val="00562312"/>
    <w:rsid w:val="005858AF"/>
    <w:rsid w:val="005C7BF3"/>
    <w:rsid w:val="005E6F5D"/>
    <w:rsid w:val="006009E3"/>
    <w:rsid w:val="00605785"/>
    <w:rsid w:val="00680D52"/>
    <w:rsid w:val="006A241F"/>
    <w:rsid w:val="006E4569"/>
    <w:rsid w:val="00705641"/>
    <w:rsid w:val="00784C87"/>
    <w:rsid w:val="0079540E"/>
    <w:rsid w:val="007D57AA"/>
    <w:rsid w:val="007F0437"/>
    <w:rsid w:val="0083732D"/>
    <w:rsid w:val="00854F07"/>
    <w:rsid w:val="00861C45"/>
    <w:rsid w:val="008C64D7"/>
    <w:rsid w:val="008D0577"/>
    <w:rsid w:val="008D3509"/>
    <w:rsid w:val="008E0EE9"/>
    <w:rsid w:val="008E409F"/>
    <w:rsid w:val="008F4461"/>
    <w:rsid w:val="00970ACA"/>
    <w:rsid w:val="00985387"/>
    <w:rsid w:val="009A7752"/>
    <w:rsid w:val="009B4C61"/>
    <w:rsid w:val="009D4242"/>
    <w:rsid w:val="00A04C03"/>
    <w:rsid w:val="00A14F05"/>
    <w:rsid w:val="00A1755A"/>
    <w:rsid w:val="00A219B0"/>
    <w:rsid w:val="00A40882"/>
    <w:rsid w:val="00A47FAD"/>
    <w:rsid w:val="00A855D8"/>
    <w:rsid w:val="00A9146A"/>
    <w:rsid w:val="00AA4F9D"/>
    <w:rsid w:val="00AE57CF"/>
    <w:rsid w:val="00B10CAE"/>
    <w:rsid w:val="00B971EB"/>
    <w:rsid w:val="00BE31AE"/>
    <w:rsid w:val="00BE755F"/>
    <w:rsid w:val="00BF7C50"/>
    <w:rsid w:val="00C3623B"/>
    <w:rsid w:val="00C45D57"/>
    <w:rsid w:val="00C94693"/>
    <w:rsid w:val="00CB05CB"/>
    <w:rsid w:val="00CE2F43"/>
    <w:rsid w:val="00CF2006"/>
    <w:rsid w:val="00D331B3"/>
    <w:rsid w:val="00D354DB"/>
    <w:rsid w:val="00D6018F"/>
    <w:rsid w:val="00D833A9"/>
    <w:rsid w:val="00DE2F1C"/>
    <w:rsid w:val="00DE7274"/>
    <w:rsid w:val="00E04005"/>
    <w:rsid w:val="00E04C48"/>
    <w:rsid w:val="00E3074E"/>
    <w:rsid w:val="00E35684"/>
    <w:rsid w:val="00E40BB7"/>
    <w:rsid w:val="00E56A3F"/>
    <w:rsid w:val="00E9599F"/>
    <w:rsid w:val="00EA6106"/>
    <w:rsid w:val="00EB6911"/>
    <w:rsid w:val="00ED4100"/>
    <w:rsid w:val="00F0502B"/>
    <w:rsid w:val="00F10EDE"/>
    <w:rsid w:val="00F34CA7"/>
    <w:rsid w:val="00F36BF3"/>
    <w:rsid w:val="00F40E10"/>
    <w:rsid w:val="00F419A0"/>
    <w:rsid w:val="00F424B9"/>
    <w:rsid w:val="00F4520B"/>
    <w:rsid w:val="00F61697"/>
    <w:rsid w:val="00F839E3"/>
    <w:rsid w:val="00FC46B0"/>
    <w:rsid w:val="00FE4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7CF"/>
    <w:rPr>
      <w:sz w:val="24"/>
      <w:szCs w:val="24"/>
    </w:rPr>
  </w:style>
  <w:style w:type="paragraph" w:styleId="Heading2">
    <w:name w:val="heading 2"/>
    <w:basedOn w:val="Normal"/>
    <w:next w:val="Normal"/>
    <w:link w:val="Heading2Char"/>
    <w:uiPriority w:val="9"/>
    <w:unhideWhenUsed/>
    <w:qFormat/>
    <w:rsid w:val="00492C2B"/>
    <w:pPr>
      <w:keepNext/>
      <w:keepLines/>
      <w:spacing w:before="200" w:line="276" w:lineRule="auto"/>
      <w:outlineLvl w:val="1"/>
    </w:pPr>
    <w:rPr>
      <w:rFonts w:ascii="Cambria" w:hAnsi="Cambria"/>
      <w:b/>
      <w:bCs/>
      <w:color w:val="4F81BD"/>
      <w:sz w:val="26"/>
      <w:szCs w:val="26"/>
      <w:lang w:bidi="en-US"/>
    </w:rPr>
  </w:style>
  <w:style w:type="paragraph" w:styleId="Heading3">
    <w:name w:val="heading 3"/>
    <w:basedOn w:val="Normal"/>
    <w:next w:val="Normal"/>
    <w:link w:val="Heading3Char"/>
    <w:uiPriority w:val="9"/>
    <w:unhideWhenUsed/>
    <w:qFormat/>
    <w:rsid w:val="00492C2B"/>
    <w:pPr>
      <w:keepNext/>
      <w:keepLines/>
      <w:spacing w:before="200" w:line="276" w:lineRule="auto"/>
      <w:outlineLvl w:val="2"/>
    </w:pPr>
    <w:rPr>
      <w:rFonts w:ascii="Cambria" w:hAnsi="Cambria"/>
      <w:b/>
      <w:bCs/>
      <w:color w:val="4F81BD"/>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9146A"/>
    <w:rPr>
      <w:rFonts w:ascii="Courier New" w:hAnsi="Courier New" w:cs="Courier New"/>
      <w:sz w:val="20"/>
      <w:szCs w:val="20"/>
    </w:rPr>
  </w:style>
  <w:style w:type="paragraph" w:styleId="NormalWeb">
    <w:name w:val="Normal (Web)"/>
    <w:basedOn w:val="Normal"/>
    <w:rsid w:val="00784C87"/>
    <w:pPr>
      <w:spacing w:before="100" w:beforeAutospacing="1" w:after="100" w:afterAutospacing="1"/>
    </w:pPr>
  </w:style>
  <w:style w:type="character" w:styleId="HTMLTypewriter">
    <w:name w:val="HTML Typewriter"/>
    <w:basedOn w:val="DefaultParagraphFont"/>
    <w:rsid w:val="00784C87"/>
    <w:rPr>
      <w:rFonts w:ascii="Courier New" w:eastAsia="Times New Roman" w:hAnsi="Courier New" w:cs="Courier New"/>
      <w:sz w:val="20"/>
      <w:szCs w:val="20"/>
    </w:rPr>
  </w:style>
  <w:style w:type="paragraph" w:customStyle="1" w:styleId="diclaimer">
    <w:name w:val="diclaimer"/>
    <w:basedOn w:val="Normal"/>
    <w:rsid w:val="00854F07"/>
    <w:pPr>
      <w:spacing w:before="100" w:beforeAutospacing="1" w:after="100" w:afterAutospacing="1"/>
    </w:pPr>
    <w:rPr>
      <w:rFonts w:ascii="Arial" w:hAnsi="Arial" w:cs="Arial"/>
      <w:color w:val="596067"/>
      <w:sz w:val="12"/>
      <w:szCs w:val="12"/>
    </w:rPr>
  </w:style>
  <w:style w:type="paragraph" w:styleId="BalloonText">
    <w:name w:val="Balloon Text"/>
    <w:basedOn w:val="Normal"/>
    <w:link w:val="BalloonTextChar"/>
    <w:rsid w:val="00D354DB"/>
    <w:rPr>
      <w:rFonts w:ascii="Tahoma" w:hAnsi="Tahoma" w:cs="Tahoma"/>
      <w:sz w:val="16"/>
      <w:szCs w:val="16"/>
    </w:rPr>
  </w:style>
  <w:style w:type="character" w:customStyle="1" w:styleId="BalloonTextChar">
    <w:name w:val="Balloon Text Char"/>
    <w:basedOn w:val="DefaultParagraphFont"/>
    <w:link w:val="BalloonText"/>
    <w:rsid w:val="00D354DB"/>
    <w:rPr>
      <w:rFonts w:ascii="Tahoma" w:hAnsi="Tahoma" w:cs="Tahoma"/>
      <w:sz w:val="16"/>
      <w:szCs w:val="16"/>
    </w:rPr>
  </w:style>
  <w:style w:type="character" w:customStyle="1" w:styleId="Heading2Char">
    <w:name w:val="Heading 2 Char"/>
    <w:basedOn w:val="DefaultParagraphFont"/>
    <w:link w:val="Heading2"/>
    <w:uiPriority w:val="9"/>
    <w:rsid w:val="00492C2B"/>
    <w:rPr>
      <w:rFonts w:ascii="Cambria" w:hAnsi="Cambria"/>
      <w:b/>
      <w:bCs/>
      <w:color w:val="4F81BD"/>
      <w:sz w:val="26"/>
      <w:szCs w:val="26"/>
      <w:lang w:bidi="en-US"/>
    </w:rPr>
  </w:style>
  <w:style w:type="character" w:customStyle="1" w:styleId="Heading3Char">
    <w:name w:val="Heading 3 Char"/>
    <w:basedOn w:val="DefaultParagraphFont"/>
    <w:link w:val="Heading3"/>
    <w:uiPriority w:val="9"/>
    <w:rsid w:val="00492C2B"/>
    <w:rPr>
      <w:rFonts w:ascii="Cambria" w:hAnsi="Cambria"/>
      <w:b/>
      <w:bCs/>
      <w:color w:val="4F81BD"/>
      <w:sz w:val="22"/>
      <w:szCs w:val="22"/>
      <w:lang w:bidi="en-US"/>
    </w:rPr>
  </w:style>
</w:styles>
</file>

<file path=word/webSettings.xml><?xml version="1.0" encoding="utf-8"?>
<w:webSettings xmlns:r="http://schemas.openxmlformats.org/officeDocument/2006/relationships" xmlns:w="http://schemas.openxmlformats.org/wordprocessingml/2006/main">
  <w:divs>
    <w:div w:id="984239891">
      <w:bodyDiv w:val="1"/>
      <w:marLeft w:val="0"/>
      <w:marRight w:val="0"/>
      <w:marTop w:val="0"/>
      <w:marBottom w:val="0"/>
      <w:divBdr>
        <w:top w:val="none" w:sz="0" w:space="0" w:color="auto"/>
        <w:left w:val="none" w:sz="0" w:space="0" w:color="auto"/>
        <w:bottom w:val="none" w:sz="0" w:space="0" w:color="auto"/>
        <w:right w:val="none" w:sz="0" w:space="0" w:color="auto"/>
      </w:divBdr>
    </w:div>
    <w:div w:id="1232618322">
      <w:bodyDiv w:val="1"/>
      <w:marLeft w:val="0"/>
      <w:marRight w:val="0"/>
      <w:marTop w:val="0"/>
      <w:marBottom w:val="0"/>
      <w:divBdr>
        <w:top w:val="none" w:sz="0" w:space="0" w:color="auto"/>
        <w:left w:val="none" w:sz="0" w:space="0" w:color="auto"/>
        <w:bottom w:val="none" w:sz="0" w:space="0" w:color="auto"/>
        <w:right w:val="none" w:sz="0" w:space="0" w:color="auto"/>
      </w:divBdr>
      <w:divsChild>
        <w:div w:id="1809131214">
          <w:marLeft w:val="0"/>
          <w:marRight w:val="0"/>
          <w:marTop w:val="0"/>
          <w:marBottom w:val="0"/>
          <w:divBdr>
            <w:top w:val="none" w:sz="0" w:space="0" w:color="auto"/>
            <w:left w:val="single" w:sz="4" w:space="6" w:color="9BA258"/>
            <w:bottom w:val="single" w:sz="4" w:space="6" w:color="9BA258"/>
            <w:right w:val="single" w:sz="4" w:space="6" w:color="9BA258"/>
          </w:divBdr>
          <w:divsChild>
            <w:div w:id="1291788249">
              <w:marLeft w:val="0"/>
              <w:marRight w:val="0"/>
              <w:marTop w:val="0"/>
              <w:marBottom w:val="0"/>
              <w:divBdr>
                <w:top w:val="none" w:sz="0" w:space="0" w:color="auto"/>
                <w:left w:val="none" w:sz="0" w:space="0" w:color="auto"/>
                <w:bottom w:val="none" w:sz="0" w:space="0" w:color="auto"/>
                <w:right w:val="none" w:sz="0" w:space="0" w:color="auto"/>
              </w:divBdr>
              <w:divsChild>
                <w:div w:id="16547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978</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Bob:</vt:lpstr>
    </vt:vector>
  </TitlesOfParts>
  <Company>PPPL</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Bob:</dc:title>
  <dc:subject/>
  <dc:creator>ptitus</dc:creator>
  <cp:keywords/>
  <dc:description/>
  <cp:lastModifiedBy>bsimmons</cp:lastModifiedBy>
  <cp:revision>8</cp:revision>
  <cp:lastPrinted>2010-01-07T14:12:00Z</cp:lastPrinted>
  <dcterms:created xsi:type="dcterms:W3CDTF">2010-11-10T19:30:00Z</dcterms:created>
  <dcterms:modified xsi:type="dcterms:W3CDTF">2011-05-27T15:00:00Z</dcterms:modified>
</cp:coreProperties>
</file>